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0E" w:rsidRDefault="0053397A" w:rsidP="0022470E">
      <w:r>
        <w:rPr>
          <w:bCs/>
        </w:rPr>
        <w:t xml:space="preserve">                                                                                                </w:t>
      </w:r>
      <w:r w:rsidR="008E1915">
        <w:rPr>
          <w:bCs/>
        </w:rPr>
        <w:t>PA</w:t>
      </w:r>
      <w:r w:rsidR="008E1915">
        <w:t>TVIRTINTA</w:t>
      </w:r>
    </w:p>
    <w:p w:rsidR="0022470E" w:rsidRDefault="0022470E" w:rsidP="0022470E">
      <w:pPr>
        <w:ind w:left="5760"/>
        <w:rPr>
          <w:sz w:val="22"/>
          <w:szCs w:val="22"/>
        </w:rPr>
      </w:pPr>
      <w:r>
        <w:t xml:space="preserve">Raseinių </w:t>
      </w:r>
      <w:r w:rsidR="00951B1E">
        <w:t xml:space="preserve"> Marcelijaus Martinaičio</w:t>
      </w:r>
      <w:r>
        <w:t xml:space="preserve"> viešosios bibliotekos viešųjų </w:t>
      </w:r>
      <w:r>
        <w:rPr>
          <w:sz w:val="22"/>
          <w:szCs w:val="22"/>
        </w:rPr>
        <w:t xml:space="preserve">pirkimo komisijos </w:t>
      </w:r>
    </w:p>
    <w:p w:rsidR="0022470E" w:rsidRDefault="0022470E" w:rsidP="0022470E">
      <w:pPr>
        <w:ind w:left="5760"/>
        <w:rPr>
          <w:sz w:val="22"/>
          <w:szCs w:val="22"/>
        </w:rPr>
      </w:pPr>
      <w:r>
        <w:rPr>
          <w:sz w:val="22"/>
          <w:szCs w:val="22"/>
        </w:rPr>
        <w:t>201</w:t>
      </w:r>
      <w:r w:rsidR="00E90E47">
        <w:rPr>
          <w:sz w:val="22"/>
          <w:szCs w:val="22"/>
        </w:rPr>
        <w:t>6</w:t>
      </w:r>
      <w:r>
        <w:rPr>
          <w:sz w:val="22"/>
          <w:szCs w:val="22"/>
        </w:rPr>
        <w:t xml:space="preserve"> m. </w:t>
      </w:r>
      <w:r w:rsidR="00E90E47">
        <w:rPr>
          <w:sz w:val="22"/>
          <w:szCs w:val="22"/>
        </w:rPr>
        <w:t>vasario 23</w:t>
      </w:r>
      <w:r w:rsidR="00464101">
        <w:rPr>
          <w:sz w:val="22"/>
          <w:szCs w:val="22"/>
        </w:rPr>
        <w:t xml:space="preserve">  </w:t>
      </w:r>
      <w:r>
        <w:rPr>
          <w:sz w:val="22"/>
          <w:szCs w:val="22"/>
        </w:rPr>
        <w:t xml:space="preserve">d. </w:t>
      </w:r>
    </w:p>
    <w:p w:rsidR="0022470E" w:rsidRDefault="0022470E" w:rsidP="004463F1">
      <w:pPr>
        <w:rPr>
          <w:bCs/>
          <w:sz w:val="22"/>
          <w:szCs w:val="22"/>
        </w:rPr>
      </w:pPr>
      <w:r>
        <w:rPr>
          <w:sz w:val="22"/>
          <w:szCs w:val="22"/>
        </w:rPr>
        <w:t xml:space="preserve">                                                                                                        </w:t>
      </w:r>
      <w:r w:rsidR="00CC02C8">
        <w:rPr>
          <w:sz w:val="22"/>
          <w:szCs w:val="22"/>
        </w:rPr>
        <w:t xml:space="preserve"> </w:t>
      </w:r>
      <w:r>
        <w:rPr>
          <w:sz w:val="22"/>
          <w:szCs w:val="22"/>
        </w:rPr>
        <w:t xml:space="preserve">protokolu Nr. </w:t>
      </w:r>
      <w:r w:rsidR="00E90E47">
        <w:rPr>
          <w:sz w:val="22"/>
          <w:szCs w:val="22"/>
        </w:rPr>
        <w:t>1</w:t>
      </w:r>
    </w:p>
    <w:p w:rsidR="0022470E" w:rsidRDefault="0022470E" w:rsidP="0022470E">
      <w:pPr>
        <w:pStyle w:val="Pavadinimas"/>
        <w:jc w:val="left"/>
        <w:rPr>
          <w:b w:val="0"/>
          <w:bCs w:val="0"/>
          <w:sz w:val="22"/>
          <w:szCs w:val="22"/>
        </w:rPr>
      </w:pPr>
    </w:p>
    <w:p w:rsidR="0022470E" w:rsidRDefault="0022470E" w:rsidP="0022470E">
      <w:pPr>
        <w:pStyle w:val="Pavadinimas"/>
        <w:rPr>
          <w:bCs w:val="0"/>
          <w:szCs w:val="24"/>
        </w:rPr>
      </w:pPr>
    </w:p>
    <w:p w:rsidR="0022470E" w:rsidRDefault="0022470E" w:rsidP="0022470E">
      <w:pPr>
        <w:pStyle w:val="Pavadinimas"/>
      </w:pPr>
      <w:r>
        <w:t xml:space="preserve">RASEINIŲ </w:t>
      </w:r>
      <w:r w:rsidR="00C77A5E">
        <w:t xml:space="preserve">MARCELIJAUS MARTINAIČIO </w:t>
      </w:r>
      <w:r>
        <w:t xml:space="preserve">VIEŠOSIOS BIBLIOTEKOS BALDŲ  </w:t>
      </w:r>
    </w:p>
    <w:p w:rsidR="0022470E" w:rsidRDefault="0022470E" w:rsidP="0022470E">
      <w:pPr>
        <w:pStyle w:val="Pavadinimas"/>
      </w:pPr>
      <w:r>
        <w:rPr>
          <w:caps/>
        </w:rPr>
        <w:t xml:space="preserve">mažos vertės PIRKIMO </w:t>
      </w:r>
      <w:r w:rsidR="00A03A01">
        <w:rPr>
          <w:caps/>
        </w:rPr>
        <w:t xml:space="preserve">ATVIRO </w:t>
      </w:r>
      <w:r>
        <w:rPr>
          <w:caps/>
        </w:rPr>
        <w:t>KONKURSO SĄLYGOS</w:t>
      </w:r>
    </w:p>
    <w:p w:rsidR="0022470E" w:rsidRDefault="0022470E" w:rsidP="0022470E">
      <w:pPr>
        <w:jc w:val="center"/>
        <w:rPr>
          <w:b/>
        </w:rPr>
      </w:pPr>
    </w:p>
    <w:p w:rsidR="00824DAF" w:rsidRDefault="00824DAF" w:rsidP="008E1915">
      <w:pPr>
        <w:jc w:val="center"/>
        <w:rPr>
          <w:b/>
        </w:rPr>
      </w:pPr>
    </w:p>
    <w:p w:rsidR="008E1915" w:rsidRDefault="006A1097" w:rsidP="008E1915">
      <w:pPr>
        <w:jc w:val="center"/>
        <w:rPr>
          <w:b/>
        </w:rPr>
      </w:pPr>
      <w:r>
        <w:rPr>
          <w:b/>
        </w:rPr>
        <w:t>TU</w:t>
      </w:r>
      <w:r w:rsidR="00824DAF">
        <w:rPr>
          <w:b/>
        </w:rPr>
        <w:t>R</w:t>
      </w:r>
      <w:r>
        <w:rPr>
          <w:b/>
        </w:rPr>
        <w:t>INYS</w:t>
      </w:r>
    </w:p>
    <w:p w:rsidR="00824DAF" w:rsidRDefault="00824DAF" w:rsidP="008E1915">
      <w:pPr>
        <w:jc w:val="center"/>
        <w:rPr>
          <w:b/>
        </w:rPr>
      </w:pPr>
    </w:p>
    <w:p w:rsidR="00824DAF" w:rsidRDefault="00824DAF" w:rsidP="008E1915">
      <w:pPr>
        <w:jc w:val="center"/>
        <w:rPr>
          <w:b/>
        </w:rPr>
      </w:pPr>
    </w:p>
    <w:p w:rsidR="00824DAF" w:rsidRDefault="00E80F1E" w:rsidP="00824DAF">
      <w:r>
        <w:t>I</w:t>
      </w:r>
      <w:r w:rsidR="00824DAF" w:rsidRPr="00824DAF">
        <w:t>. BENDROSIOS NUOSTATOS</w:t>
      </w:r>
    </w:p>
    <w:p w:rsidR="00824DAF" w:rsidRPr="00824DAF" w:rsidRDefault="00E80F1E" w:rsidP="00824DAF">
      <w:r>
        <w:t>II</w:t>
      </w:r>
      <w:r w:rsidR="00824DAF" w:rsidRPr="00824DAF">
        <w:t>. PIRKIMO OBJEKTAS</w:t>
      </w:r>
    </w:p>
    <w:p w:rsidR="00824DAF" w:rsidRPr="00824DAF" w:rsidRDefault="00E80F1E" w:rsidP="004463F1">
      <w:pPr>
        <w:pStyle w:val="Porat"/>
        <w:tabs>
          <w:tab w:val="clear" w:pos="4819"/>
          <w:tab w:val="clear" w:pos="9638"/>
        </w:tabs>
      </w:pPr>
      <w:r>
        <w:t>II</w:t>
      </w:r>
      <w:r w:rsidR="00824DAF" w:rsidRPr="00824DAF">
        <w:t>.</w:t>
      </w:r>
      <w:r w:rsidR="004463F1">
        <w:t xml:space="preserve"> </w:t>
      </w:r>
      <w:r w:rsidR="00824DAF" w:rsidRPr="00824DAF">
        <w:t>REIKALAVIMAI PASIŪLYMUI</w:t>
      </w:r>
    </w:p>
    <w:p w:rsidR="000B03ED" w:rsidRDefault="00E80F1E" w:rsidP="00824DAF">
      <w:pPr>
        <w:pStyle w:val="Porat"/>
        <w:rPr>
          <w:color w:val="000000"/>
          <w:szCs w:val="22"/>
        </w:rPr>
      </w:pPr>
      <w:r>
        <w:rPr>
          <w:color w:val="000000"/>
          <w:szCs w:val="22"/>
        </w:rPr>
        <w:t>IV</w:t>
      </w:r>
      <w:r w:rsidR="000B03ED">
        <w:rPr>
          <w:color w:val="000000"/>
          <w:szCs w:val="22"/>
        </w:rPr>
        <w:t>. TIEKĖJŲ KVALIFIKACIJ</w:t>
      </w:r>
      <w:r w:rsidR="00D63EA6">
        <w:rPr>
          <w:color w:val="000000"/>
          <w:szCs w:val="22"/>
        </w:rPr>
        <w:t>OS REIKALAVIMAI</w:t>
      </w:r>
    </w:p>
    <w:p w:rsidR="003B07C5" w:rsidRDefault="003B07C5" w:rsidP="00824DAF">
      <w:pPr>
        <w:pStyle w:val="Porat"/>
        <w:rPr>
          <w:color w:val="000000"/>
          <w:szCs w:val="22"/>
        </w:rPr>
      </w:pPr>
      <w:r>
        <w:rPr>
          <w:color w:val="000000"/>
          <w:szCs w:val="22"/>
        </w:rPr>
        <w:t>V. ŪKIO SUBJEKTŲ GRUPĖS DALYVAVIMAS PIRKIMO PROCEDŪROSE</w:t>
      </w:r>
    </w:p>
    <w:p w:rsidR="00824DAF" w:rsidRDefault="00E80F1E" w:rsidP="00824DAF">
      <w:pPr>
        <w:pStyle w:val="Porat"/>
        <w:rPr>
          <w:color w:val="000000"/>
          <w:szCs w:val="22"/>
        </w:rPr>
      </w:pPr>
      <w:r>
        <w:rPr>
          <w:color w:val="000000"/>
          <w:szCs w:val="22"/>
        </w:rPr>
        <w:t>V</w:t>
      </w:r>
      <w:r w:rsidR="003B07C5">
        <w:rPr>
          <w:color w:val="000000"/>
          <w:szCs w:val="22"/>
        </w:rPr>
        <w:t>I</w:t>
      </w:r>
      <w:r w:rsidR="000B03ED">
        <w:rPr>
          <w:color w:val="000000"/>
          <w:szCs w:val="22"/>
        </w:rPr>
        <w:t xml:space="preserve">. </w:t>
      </w:r>
      <w:r w:rsidR="00824DAF" w:rsidRPr="00824DAF">
        <w:rPr>
          <w:color w:val="000000"/>
          <w:szCs w:val="22"/>
        </w:rPr>
        <w:t>PASIŪLYMO PATEIKIMO TERMINAI IR TVARKA</w:t>
      </w:r>
    </w:p>
    <w:p w:rsidR="00E80F1E" w:rsidRDefault="00D63EA6" w:rsidP="00E80F1E">
      <w:pPr>
        <w:jc w:val="both"/>
        <w:rPr>
          <w:rFonts w:ascii="(Naudoti Pietryčių Azijos kalbų" w:hAnsi="(Naudoti Pietryčių Azijos kalbų"/>
          <w:caps/>
        </w:rPr>
      </w:pPr>
      <w:r w:rsidRPr="00E80F1E">
        <w:rPr>
          <w:rFonts w:ascii="(Naudoti Pietryčių Azijos kalbų" w:hAnsi="(Naudoti Pietryčių Azijos kalbų"/>
          <w:caps/>
        </w:rPr>
        <w:t>V</w:t>
      </w:r>
      <w:r w:rsidR="003B07C5">
        <w:rPr>
          <w:rFonts w:ascii="(Naudoti Pietryčių Azijos kalbų" w:hAnsi="(Naudoti Pietryčių Azijos kalbų"/>
          <w:caps/>
        </w:rPr>
        <w:t>I</w:t>
      </w:r>
      <w:r w:rsidRPr="00E80F1E">
        <w:rPr>
          <w:rFonts w:ascii="(Naudoti Pietryčių Azijos kalbų" w:hAnsi="(Naudoti Pietryčių Azijos kalbų"/>
          <w:caps/>
        </w:rPr>
        <w:t>I. Dėl apklausos dokumentų paaiškinimo ir konsultacijų</w:t>
      </w:r>
    </w:p>
    <w:p w:rsidR="00D63EA6" w:rsidRPr="00E80F1E" w:rsidRDefault="00D63EA6" w:rsidP="00E80F1E">
      <w:pPr>
        <w:jc w:val="both"/>
      </w:pPr>
      <w:r w:rsidRPr="00E80F1E">
        <w:t>V</w:t>
      </w:r>
      <w:r w:rsidR="003B07C5">
        <w:t>I</w:t>
      </w:r>
      <w:r w:rsidRPr="00E80F1E">
        <w:t>II. PASIŪLYMŲ GALIOJIMO UŽTIKRINIMAS</w:t>
      </w:r>
    </w:p>
    <w:p w:rsidR="00E80F1E" w:rsidRDefault="003B07C5" w:rsidP="00E80F1E">
      <w:pPr>
        <w:pStyle w:val="Porat"/>
        <w:rPr>
          <w:szCs w:val="22"/>
        </w:rPr>
      </w:pPr>
      <w:r>
        <w:rPr>
          <w:szCs w:val="22"/>
        </w:rPr>
        <w:t>IX</w:t>
      </w:r>
      <w:r w:rsidR="00E80F1E" w:rsidRPr="00824DAF">
        <w:rPr>
          <w:szCs w:val="22"/>
        </w:rPr>
        <w:t>.VOKŲ SU PASIŪLYMAIS ATPLĖŠIMO PROCEDŪROS</w:t>
      </w:r>
    </w:p>
    <w:p w:rsidR="00E80F1E" w:rsidRPr="00E80F1E" w:rsidRDefault="00E80F1E" w:rsidP="00E80F1E">
      <w:pPr>
        <w:pStyle w:val="Porat"/>
      </w:pPr>
      <w:r w:rsidRPr="00E80F1E">
        <w:t>X. PASIŪLYMŲ NAGRINĖJIMAS IR PASIŪLYMŲ ATMETIMO   PRIEŽASTYS</w:t>
      </w:r>
    </w:p>
    <w:p w:rsidR="00824DAF" w:rsidRPr="00824DAF" w:rsidRDefault="00E80F1E" w:rsidP="004463F1">
      <w:pPr>
        <w:pStyle w:val="Porat"/>
        <w:tabs>
          <w:tab w:val="clear" w:pos="4819"/>
          <w:tab w:val="clear" w:pos="9638"/>
        </w:tabs>
      </w:pPr>
      <w:r>
        <w:rPr>
          <w:color w:val="000000"/>
          <w:szCs w:val="22"/>
        </w:rPr>
        <w:t>X</w:t>
      </w:r>
      <w:r w:rsidR="003B07C5">
        <w:rPr>
          <w:color w:val="000000"/>
          <w:szCs w:val="22"/>
        </w:rPr>
        <w:t>I</w:t>
      </w:r>
      <w:r>
        <w:rPr>
          <w:color w:val="000000"/>
          <w:szCs w:val="22"/>
        </w:rPr>
        <w:t xml:space="preserve">. </w:t>
      </w:r>
      <w:r w:rsidR="00824DAF" w:rsidRPr="00824DAF">
        <w:t>PASIŪLYMŲ VERTINIMAS</w:t>
      </w:r>
    </w:p>
    <w:p w:rsidR="00824DAF" w:rsidRDefault="00B32F89" w:rsidP="004463F1">
      <w:pPr>
        <w:pStyle w:val="Porat"/>
        <w:tabs>
          <w:tab w:val="clear" w:pos="4819"/>
          <w:tab w:val="clear" w:pos="9638"/>
        </w:tabs>
        <w:rPr>
          <w:szCs w:val="22"/>
        </w:rPr>
      </w:pPr>
      <w:r>
        <w:rPr>
          <w:szCs w:val="22"/>
        </w:rPr>
        <w:t>X</w:t>
      </w:r>
      <w:r w:rsidR="003B07C5">
        <w:rPr>
          <w:szCs w:val="22"/>
        </w:rPr>
        <w:t>I</w:t>
      </w:r>
      <w:r>
        <w:rPr>
          <w:szCs w:val="22"/>
        </w:rPr>
        <w:t>I</w:t>
      </w:r>
      <w:r w:rsidR="00824DAF" w:rsidRPr="00824DAF">
        <w:rPr>
          <w:szCs w:val="22"/>
        </w:rPr>
        <w:t>.</w:t>
      </w:r>
      <w:r w:rsidR="004463F1">
        <w:rPr>
          <w:szCs w:val="22"/>
        </w:rPr>
        <w:t xml:space="preserve"> </w:t>
      </w:r>
      <w:r w:rsidR="00824DAF" w:rsidRPr="00824DAF">
        <w:rPr>
          <w:szCs w:val="22"/>
        </w:rPr>
        <w:t xml:space="preserve">SPRENDIMAS </w:t>
      </w:r>
      <w:r>
        <w:rPr>
          <w:szCs w:val="22"/>
        </w:rPr>
        <w:t>DĖL PIRKIMO SUTARTIES SUDARYMO</w:t>
      </w:r>
    </w:p>
    <w:p w:rsidR="00824DAF" w:rsidRPr="00824DAF" w:rsidRDefault="00B32F89" w:rsidP="00824DAF">
      <w:pPr>
        <w:pStyle w:val="Porat"/>
        <w:rPr>
          <w:szCs w:val="22"/>
        </w:rPr>
      </w:pPr>
      <w:r>
        <w:t>XI</w:t>
      </w:r>
      <w:r w:rsidR="003B07C5">
        <w:t>I</w:t>
      </w:r>
      <w:r>
        <w:t>I</w:t>
      </w:r>
      <w:r w:rsidR="00824DAF" w:rsidRPr="00824DAF">
        <w:t>. PIRKIMO SUTARTIES SĄLYGOS</w:t>
      </w:r>
    </w:p>
    <w:p w:rsidR="003B07C5" w:rsidRDefault="003B07C5" w:rsidP="00824DAF">
      <w:r>
        <w:t>Priedai:</w:t>
      </w:r>
    </w:p>
    <w:p w:rsidR="003B07C5" w:rsidRDefault="003B07C5" w:rsidP="003B07C5">
      <w:pPr>
        <w:tabs>
          <w:tab w:val="left" w:pos="1440"/>
        </w:tabs>
      </w:pPr>
      <w:r>
        <w:tab/>
      </w:r>
      <w:r w:rsidR="00C77A5E">
        <w:t>1. Techninė baldų specifikacija.</w:t>
      </w:r>
    </w:p>
    <w:p w:rsidR="00CE47DC" w:rsidRDefault="003B07C5" w:rsidP="003B07C5">
      <w:pPr>
        <w:tabs>
          <w:tab w:val="left" w:pos="1440"/>
        </w:tabs>
      </w:pPr>
      <w:r>
        <w:tab/>
      </w:r>
      <w:r w:rsidR="00C77A5E">
        <w:t>2</w:t>
      </w:r>
      <w:r>
        <w:t xml:space="preserve">. </w:t>
      </w:r>
      <w:r w:rsidR="00CC02C8">
        <w:t xml:space="preserve">Pasiūlymo </w:t>
      </w:r>
      <w:r w:rsidR="005C0179">
        <w:t>forma</w:t>
      </w:r>
      <w:r w:rsidR="00CC02C8">
        <w:t>.</w:t>
      </w:r>
    </w:p>
    <w:p w:rsidR="00144C79" w:rsidRPr="00824DAF" w:rsidRDefault="00CE47DC" w:rsidP="003B07C5">
      <w:pPr>
        <w:tabs>
          <w:tab w:val="left" w:pos="1440"/>
        </w:tabs>
      </w:pPr>
      <w:r>
        <w:tab/>
      </w:r>
      <w:r w:rsidR="00C77A5E">
        <w:t>3</w:t>
      </w:r>
      <w:r>
        <w:t>. Tiekėjo deklaracija.</w:t>
      </w:r>
      <w:r w:rsidR="003B07C5">
        <w:tab/>
      </w:r>
      <w:r w:rsidR="00144C79">
        <w:t xml:space="preserve">             </w:t>
      </w:r>
    </w:p>
    <w:p w:rsidR="006A1097" w:rsidRDefault="00824DAF" w:rsidP="00C75874">
      <w:pPr>
        <w:rPr>
          <w:b/>
        </w:rPr>
      </w:pPr>
      <w:r w:rsidRPr="00824DAF">
        <w:tab/>
        <w:t xml:space="preserve"> </w:t>
      </w:r>
    </w:p>
    <w:p w:rsidR="006C6AAA" w:rsidRDefault="006C6AAA" w:rsidP="008E1915">
      <w:pPr>
        <w:jc w:val="center"/>
        <w:rPr>
          <w:b/>
        </w:rPr>
      </w:pPr>
    </w:p>
    <w:p w:rsidR="008E1915" w:rsidRDefault="00B865FE" w:rsidP="00824DAF">
      <w:pPr>
        <w:ind w:left="360"/>
        <w:jc w:val="center"/>
        <w:rPr>
          <w:b/>
        </w:rPr>
      </w:pPr>
      <w:r>
        <w:rPr>
          <w:b/>
        </w:rPr>
        <w:t>I</w:t>
      </w:r>
      <w:r w:rsidR="008E1915">
        <w:rPr>
          <w:b/>
        </w:rPr>
        <w:t>. BENDROSIOS NUOSTATOS</w:t>
      </w:r>
    </w:p>
    <w:p w:rsidR="008E1915" w:rsidRDefault="008E1915" w:rsidP="00824DAF">
      <w:pPr>
        <w:ind w:left="360"/>
        <w:jc w:val="center"/>
        <w:rPr>
          <w:b/>
        </w:rPr>
      </w:pPr>
    </w:p>
    <w:p w:rsidR="00B865FE" w:rsidRDefault="006A3A6D" w:rsidP="006A3A6D">
      <w:pPr>
        <w:pStyle w:val="Porat"/>
        <w:tabs>
          <w:tab w:val="clear" w:pos="4819"/>
          <w:tab w:val="clear" w:pos="9638"/>
        </w:tabs>
        <w:ind w:firstLine="567"/>
        <w:jc w:val="both"/>
      </w:pPr>
      <w:r>
        <w:t xml:space="preserve">1. </w:t>
      </w:r>
      <w:r w:rsidR="0022470E">
        <w:t xml:space="preserve">Raseinių </w:t>
      </w:r>
      <w:r w:rsidR="00C77A5E">
        <w:t xml:space="preserve">Marcelijaus Martinaičio </w:t>
      </w:r>
      <w:r w:rsidR="0022470E">
        <w:t>viešoji biblioteka</w:t>
      </w:r>
      <w:r w:rsidR="00C572E6" w:rsidRPr="00B245FE">
        <w:t xml:space="preserve"> (toliau </w:t>
      </w:r>
      <w:r w:rsidR="006A1097">
        <w:t>vadinama perkančiąj</w:t>
      </w:r>
      <w:r w:rsidR="007D720D">
        <w:t>a</w:t>
      </w:r>
      <w:r w:rsidR="006A1097">
        <w:t xml:space="preserve"> organizacija</w:t>
      </w:r>
      <w:r w:rsidR="00C572E6" w:rsidRPr="00B245FE">
        <w:t xml:space="preserve">) </w:t>
      </w:r>
      <w:r w:rsidR="00D904E7" w:rsidRPr="00B245FE">
        <w:t xml:space="preserve"> kodas</w:t>
      </w:r>
      <w:r w:rsidR="00021F46" w:rsidRPr="00B245FE">
        <w:t xml:space="preserve"> 190</w:t>
      </w:r>
      <w:r w:rsidR="0022470E">
        <w:t>119813</w:t>
      </w:r>
      <w:r w:rsidR="00D904E7" w:rsidRPr="00B245FE">
        <w:t xml:space="preserve">, adresas: </w:t>
      </w:r>
      <w:r w:rsidR="00021F46" w:rsidRPr="00B245FE">
        <w:t xml:space="preserve">Vytauto </w:t>
      </w:r>
      <w:r w:rsidR="0022470E">
        <w:t>Didžiojo g.1</w:t>
      </w:r>
      <w:r w:rsidR="00021F46" w:rsidRPr="00B245FE">
        <w:t>, LT-</w:t>
      </w:r>
      <w:r w:rsidR="0022470E">
        <w:t>60149</w:t>
      </w:r>
      <w:r w:rsidR="00021F46" w:rsidRPr="00B245FE">
        <w:t xml:space="preserve"> </w:t>
      </w:r>
      <w:r w:rsidR="0022470E">
        <w:t>Raseiniai</w:t>
      </w:r>
      <w:r w:rsidR="008E1915" w:rsidRPr="00B245FE">
        <w:t xml:space="preserve">, tel. (8 </w:t>
      </w:r>
      <w:r w:rsidR="0022470E">
        <w:t>428</w:t>
      </w:r>
      <w:r w:rsidR="008E1915" w:rsidRPr="00B245FE">
        <w:t xml:space="preserve">) </w:t>
      </w:r>
      <w:r w:rsidR="0022470E">
        <w:t>52 506</w:t>
      </w:r>
      <w:r w:rsidR="008E1915" w:rsidRPr="00B245FE">
        <w:t>,  faks</w:t>
      </w:r>
      <w:r w:rsidR="00824DAF">
        <w:t>as</w:t>
      </w:r>
      <w:r w:rsidR="008E1915" w:rsidRPr="00B245FE">
        <w:t xml:space="preserve"> (8 </w:t>
      </w:r>
      <w:r w:rsidR="00021F46" w:rsidRPr="00B245FE">
        <w:t>4</w:t>
      </w:r>
      <w:r w:rsidR="0022470E">
        <w:t>28</w:t>
      </w:r>
      <w:r w:rsidR="008E1915" w:rsidRPr="00B245FE">
        <w:t xml:space="preserve">) </w:t>
      </w:r>
      <w:r>
        <w:t>52506</w:t>
      </w:r>
      <w:r w:rsidR="008E1915" w:rsidRPr="00B245FE">
        <w:t>,</w:t>
      </w:r>
      <w:r w:rsidR="00824DAF">
        <w:t xml:space="preserve"> elektroninio pašto adresas </w:t>
      </w:r>
      <w:hyperlink r:id="rId8" w:history="1">
        <w:r w:rsidRPr="00CD1C1E">
          <w:rPr>
            <w:rStyle w:val="Hipersaitas"/>
          </w:rPr>
          <w:t>biblioteka@raseiniai.lt</w:t>
        </w:r>
      </w:hyperlink>
      <w:r w:rsidR="0022470E" w:rsidRPr="008E0558">
        <w:t xml:space="preserve"> </w:t>
      </w:r>
      <w:r w:rsidR="008E1915" w:rsidRPr="006A1097">
        <w:t xml:space="preserve">vykdo  </w:t>
      </w:r>
      <w:r w:rsidR="006A1097">
        <w:t xml:space="preserve">mažos vertės </w:t>
      </w:r>
      <w:r>
        <w:t xml:space="preserve">viešojo </w:t>
      </w:r>
      <w:r w:rsidR="006A1097">
        <w:t>pirkimo konkursą</w:t>
      </w:r>
      <w:r w:rsidR="00824DAF">
        <w:t xml:space="preserve"> </w:t>
      </w:r>
      <w:r w:rsidR="0022470E">
        <w:t>bibliotekos</w:t>
      </w:r>
      <w:r w:rsidR="00824DAF">
        <w:t xml:space="preserve"> baldams pirkti</w:t>
      </w:r>
      <w:r w:rsidR="00DF3380" w:rsidRPr="00B245FE">
        <w:t>.</w:t>
      </w:r>
      <w:r w:rsidR="00FE5296" w:rsidRPr="00B245FE">
        <w:t xml:space="preserve"> </w:t>
      </w:r>
    </w:p>
    <w:p w:rsidR="0022470E" w:rsidRPr="009F3414" w:rsidRDefault="00B865FE" w:rsidP="00B865FE">
      <w:pPr>
        <w:pStyle w:val="Porat"/>
        <w:tabs>
          <w:tab w:val="clear" w:pos="4819"/>
          <w:tab w:val="clear" w:pos="9638"/>
          <w:tab w:val="center" w:pos="0"/>
          <w:tab w:val="right" w:pos="993"/>
        </w:tabs>
        <w:ind w:firstLine="567"/>
        <w:jc w:val="both"/>
      </w:pPr>
      <w:r>
        <w:t xml:space="preserve">2. </w:t>
      </w:r>
      <w:r w:rsidR="0022470E" w:rsidRPr="009F3414">
        <w:t xml:space="preserve">Vartojamos pagrindinės sąvokos, apibrėžtos Lietuvos Respublikos viešųjų pirkimų įstatyme </w:t>
      </w:r>
      <w:r w:rsidR="0022470E" w:rsidRPr="006A3A6D">
        <w:t>(</w:t>
      </w:r>
      <w:proofErr w:type="spellStart"/>
      <w:r w:rsidR="0022470E" w:rsidRPr="006A3A6D">
        <w:t>Žin</w:t>
      </w:r>
      <w:proofErr w:type="spellEnd"/>
      <w:r w:rsidR="0022470E" w:rsidRPr="006A3A6D">
        <w:t xml:space="preserve">., </w:t>
      </w:r>
      <w:r w:rsidR="006A3A6D" w:rsidRPr="006A3A6D">
        <w:rPr>
          <w:rFonts w:eastAsia="MS Mincho"/>
          <w:iCs/>
        </w:rPr>
        <w:t>2006, Nr. 4-102</w:t>
      </w:r>
      <w:r w:rsidR="0022470E" w:rsidRPr="009F3414">
        <w:t>) (toliau – Viešųjų pirkimų įstatymas).</w:t>
      </w:r>
    </w:p>
    <w:p w:rsidR="0022470E" w:rsidRDefault="0022470E" w:rsidP="00B865FE">
      <w:pPr>
        <w:pStyle w:val="Antrat2"/>
        <w:numPr>
          <w:ilvl w:val="0"/>
          <w:numId w:val="0"/>
        </w:numPr>
        <w:ind w:firstLine="567"/>
        <w:rPr>
          <w:szCs w:val="24"/>
        </w:rPr>
      </w:pPr>
      <w:r>
        <w:t>3.</w:t>
      </w:r>
      <w:r w:rsidR="00B865FE">
        <w:t xml:space="preserve"> </w:t>
      </w:r>
      <w:r w:rsidRPr="009F3414">
        <w:t xml:space="preserve">Pirkimas vykdomas vadovaujantis </w:t>
      </w:r>
      <w:r w:rsidR="00696747">
        <w:t xml:space="preserve">Lietuvos Respublikos </w:t>
      </w:r>
      <w:r w:rsidRPr="009F3414">
        <w:t xml:space="preserve">Viešųjų pirkimų įstatymu, </w:t>
      </w:r>
      <w:r w:rsidR="006A3A6D" w:rsidRPr="009F3414">
        <w:rPr>
          <w:szCs w:val="24"/>
        </w:rPr>
        <w:t xml:space="preserve"> </w:t>
      </w:r>
      <w:r w:rsidR="00696747">
        <w:rPr>
          <w:szCs w:val="24"/>
        </w:rPr>
        <w:t>Lietuvos Respublikos C</w:t>
      </w:r>
      <w:r w:rsidR="006A3A6D" w:rsidRPr="009F3414">
        <w:rPr>
          <w:szCs w:val="24"/>
        </w:rPr>
        <w:t>iviliniu kodeksu (</w:t>
      </w:r>
      <w:proofErr w:type="spellStart"/>
      <w:r w:rsidR="006A3A6D" w:rsidRPr="009F3414">
        <w:rPr>
          <w:szCs w:val="24"/>
        </w:rPr>
        <w:t>Žin</w:t>
      </w:r>
      <w:proofErr w:type="spellEnd"/>
      <w:r w:rsidR="006A3A6D" w:rsidRPr="009F3414">
        <w:rPr>
          <w:szCs w:val="24"/>
        </w:rPr>
        <w:t>., 2000, Nr. 74-2262) (toliau – Civilinis kodeksas)</w:t>
      </w:r>
      <w:r w:rsidR="006A3A6D">
        <w:rPr>
          <w:szCs w:val="24"/>
        </w:rPr>
        <w:t xml:space="preserve">, </w:t>
      </w:r>
      <w:r w:rsidRPr="009F3414">
        <w:t xml:space="preserve">Raseinių </w:t>
      </w:r>
      <w:r w:rsidR="00C77A5E">
        <w:t xml:space="preserve">Marcelijaus Martinaičio </w:t>
      </w:r>
      <w:r>
        <w:t xml:space="preserve">viešosios bibliotekos </w:t>
      </w:r>
      <w:r w:rsidRPr="009F3414">
        <w:t xml:space="preserve">supaprastintų Viešųjų pirkimų taisyklėmis, patvirtintomis Raseinių </w:t>
      </w:r>
      <w:r w:rsidR="00C77A5E">
        <w:t xml:space="preserve">Marcelijaus Martinaičio </w:t>
      </w:r>
      <w:r>
        <w:t xml:space="preserve">viešosios bibliotekos </w:t>
      </w:r>
      <w:r w:rsidRPr="009F3414">
        <w:t xml:space="preserve">direktoriaus </w:t>
      </w:r>
      <w:r w:rsidRPr="006A3A6D">
        <w:t>201</w:t>
      </w:r>
      <w:r w:rsidR="006A3A6D" w:rsidRPr="006A3A6D">
        <w:t xml:space="preserve">4 </w:t>
      </w:r>
      <w:r w:rsidRPr="006A3A6D">
        <w:t xml:space="preserve">m. </w:t>
      </w:r>
      <w:r w:rsidR="006A3A6D" w:rsidRPr="006A3A6D">
        <w:t>vasario 18</w:t>
      </w:r>
      <w:r w:rsidRPr="006A3A6D">
        <w:t xml:space="preserve"> d. įsakymu Nr.</w:t>
      </w:r>
      <w:r w:rsidR="006A3A6D" w:rsidRPr="006A3A6D">
        <w:t xml:space="preserve"> (1.7)Į</w:t>
      </w:r>
      <w:r w:rsidR="006A3A6D" w:rsidRPr="006A3A6D">
        <w:rPr>
          <w:vertAlign w:val="subscript"/>
        </w:rPr>
        <w:t>V</w:t>
      </w:r>
      <w:r w:rsidR="006A3A6D" w:rsidRPr="006A3A6D">
        <w:t>E-5</w:t>
      </w:r>
      <w:r w:rsidRPr="006A3A6D">
        <w:t>,</w:t>
      </w:r>
      <w:r w:rsidRPr="009F3414">
        <w:t xml:space="preserve"> </w:t>
      </w:r>
      <w:r w:rsidRPr="009F3414">
        <w:rPr>
          <w:szCs w:val="24"/>
        </w:rPr>
        <w:t>kitais viešuosius pirkimus reglamentuojančiais teisės aktais bei šiomis sąlygomis.</w:t>
      </w:r>
    </w:p>
    <w:p w:rsidR="00B865FE" w:rsidRDefault="000B03ED" w:rsidP="00B865FE">
      <w:pPr>
        <w:pStyle w:val="Antrat2"/>
        <w:numPr>
          <w:ilvl w:val="0"/>
          <w:numId w:val="0"/>
        </w:numPr>
        <w:ind w:firstLine="567"/>
      </w:pPr>
      <w:r>
        <w:t>4. Pirkimą atlieka R</w:t>
      </w:r>
      <w:r w:rsidR="00B865FE">
        <w:t xml:space="preserve">aseinių </w:t>
      </w:r>
      <w:r w:rsidR="00C77A5E">
        <w:t xml:space="preserve">Marcelijaus Martinaičio </w:t>
      </w:r>
      <w:r w:rsidR="00B865FE" w:rsidRPr="006A3A6D">
        <w:t>viešosios bibliotekos pirkimų komisija.</w:t>
      </w:r>
      <w:r w:rsidR="0022470E" w:rsidRPr="00EE0A96">
        <w:t xml:space="preserve"> Skelbimas apie pirkimą paskelbtas CVP IS interneto</w:t>
      </w:r>
      <w:r w:rsidR="00B865FE">
        <w:t xml:space="preserve"> svetainėje</w:t>
      </w:r>
      <w:r w:rsidR="0022470E" w:rsidRPr="00EE0A96">
        <w:t xml:space="preserve"> adresu: </w:t>
      </w:r>
      <w:hyperlink r:id="rId9" w:history="1">
        <w:r w:rsidR="0022470E" w:rsidRPr="00A029A5">
          <w:rPr>
            <w:color w:val="0000FF"/>
            <w:u w:val="single"/>
          </w:rPr>
          <w:t>https://pirkimai.eviesiejipirkimai.lt</w:t>
        </w:r>
      </w:hyperlink>
      <w:r w:rsidR="0022470E" w:rsidRPr="00EE0A96">
        <w:t xml:space="preserve"> bei perkančiosios organizacijos internetinėje svetainėje (</w:t>
      </w:r>
      <w:hyperlink r:id="rId10" w:history="1">
        <w:r w:rsidR="00B865FE" w:rsidRPr="0082412B">
          <w:rPr>
            <w:rStyle w:val="Hipersaitas"/>
            <w:szCs w:val="24"/>
          </w:rPr>
          <w:t>www.raseiniai.rvb.lt</w:t>
        </w:r>
      </w:hyperlink>
      <w:r w:rsidR="0022470E" w:rsidRPr="00EE0A96">
        <w:t>).</w:t>
      </w:r>
      <w:r w:rsidR="00FB38AD">
        <w:t xml:space="preserve"> </w:t>
      </w:r>
      <w:r w:rsidR="00FB38AD" w:rsidRPr="006459D4">
        <w:t xml:space="preserve">Kontaktinis asmuo </w:t>
      </w:r>
      <w:r w:rsidR="006459D4">
        <w:t xml:space="preserve">Vytenis Pečkaitis, Ūkio skyriaus vedėjas, tel. (8 428) 57937, </w:t>
      </w:r>
      <w:proofErr w:type="spellStart"/>
      <w:r w:rsidR="006459D4">
        <w:t>mob</w:t>
      </w:r>
      <w:proofErr w:type="spellEnd"/>
      <w:r w:rsidR="006459D4">
        <w:t>. tel. 8 693 99093.</w:t>
      </w:r>
    </w:p>
    <w:p w:rsidR="008E1915" w:rsidRPr="00B245FE" w:rsidRDefault="00B865FE" w:rsidP="00B865FE">
      <w:pPr>
        <w:pStyle w:val="Antrat2"/>
        <w:numPr>
          <w:ilvl w:val="0"/>
          <w:numId w:val="0"/>
        </w:numPr>
        <w:ind w:firstLine="567"/>
      </w:pPr>
      <w:r>
        <w:lastRenderedPageBreak/>
        <w:t xml:space="preserve">5. </w:t>
      </w:r>
      <w:r w:rsidR="008E1915" w:rsidRPr="00B245FE">
        <w:t xml:space="preserve">Pirkimas atliekamas laikantis lygiateisiškumo, nediskriminavimo, skaidrumo principų ir  </w:t>
      </w:r>
      <w:r w:rsidR="00B245FE" w:rsidRPr="00B245FE">
        <w:t xml:space="preserve"> </w:t>
      </w:r>
      <w:r w:rsidR="008E1915" w:rsidRPr="00B245FE">
        <w:t>konfidencialumo reikalavimų.</w:t>
      </w:r>
    </w:p>
    <w:p w:rsidR="008E1915" w:rsidRPr="00B245FE" w:rsidRDefault="008E1915" w:rsidP="00903D81">
      <w:pPr>
        <w:pStyle w:val="Porat"/>
        <w:jc w:val="both"/>
      </w:pPr>
    </w:p>
    <w:p w:rsidR="006C6AAA" w:rsidRDefault="006C6AAA" w:rsidP="006C6AAA">
      <w:pPr>
        <w:pStyle w:val="Porat"/>
        <w:rPr>
          <w:b/>
        </w:rPr>
      </w:pPr>
      <w:bookmarkStart w:id="0" w:name="_Toc233447825"/>
    </w:p>
    <w:p w:rsidR="00BB31FC" w:rsidRDefault="00B865FE" w:rsidP="006C6AAA">
      <w:pPr>
        <w:pStyle w:val="Porat"/>
        <w:jc w:val="center"/>
        <w:rPr>
          <w:b/>
        </w:rPr>
      </w:pPr>
      <w:r>
        <w:rPr>
          <w:b/>
        </w:rPr>
        <w:t>II</w:t>
      </w:r>
      <w:r w:rsidR="00BB31FC" w:rsidRPr="00903D81">
        <w:rPr>
          <w:b/>
        </w:rPr>
        <w:t>. PIRKIMO OBJEKTAS</w:t>
      </w:r>
      <w:bookmarkEnd w:id="0"/>
    </w:p>
    <w:p w:rsidR="00903D81" w:rsidRPr="00903D81" w:rsidRDefault="00903D81" w:rsidP="00B865FE">
      <w:pPr>
        <w:pStyle w:val="Porat"/>
        <w:ind w:firstLine="567"/>
        <w:jc w:val="center"/>
        <w:rPr>
          <w:b/>
        </w:rPr>
      </w:pPr>
    </w:p>
    <w:p w:rsidR="00084435" w:rsidRDefault="00B865FE" w:rsidP="00084435">
      <w:pPr>
        <w:pStyle w:val="Porat"/>
        <w:tabs>
          <w:tab w:val="clear" w:pos="4819"/>
          <w:tab w:val="clear" w:pos="9638"/>
        </w:tabs>
        <w:ind w:firstLine="567"/>
        <w:jc w:val="both"/>
        <w:rPr>
          <w:color w:val="000000"/>
          <w:szCs w:val="22"/>
        </w:rPr>
      </w:pPr>
      <w:r>
        <w:rPr>
          <w:color w:val="000000"/>
          <w:szCs w:val="22"/>
        </w:rPr>
        <w:t>6</w:t>
      </w:r>
      <w:r w:rsidR="00BE04BB" w:rsidRPr="00B245FE">
        <w:rPr>
          <w:color w:val="000000"/>
          <w:szCs w:val="22"/>
        </w:rPr>
        <w:t>.</w:t>
      </w:r>
      <w:r w:rsidR="000E46B4" w:rsidRPr="00B245FE">
        <w:rPr>
          <w:color w:val="000000"/>
          <w:szCs w:val="22"/>
        </w:rPr>
        <w:t xml:space="preserve"> </w:t>
      </w:r>
      <w:r w:rsidR="00BE04BB" w:rsidRPr="00B245FE">
        <w:rPr>
          <w:color w:val="000000"/>
          <w:szCs w:val="22"/>
        </w:rPr>
        <w:t xml:space="preserve">Pirkimo objektas – </w:t>
      </w:r>
      <w:r>
        <w:rPr>
          <w:color w:val="000000"/>
          <w:szCs w:val="22"/>
        </w:rPr>
        <w:t>bibliotekos</w:t>
      </w:r>
      <w:r w:rsidR="00084435">
        <w:rPr>
          <w:color w:val="000000"/>
          <w:szCs w:val="22"/>
        </w:rPr>
        <w:t xml:space="preserve"> baldai, jų pristatymas ir sumontavimas nurodyto</w:t>
      </w:r>
      <w:r w:rsidR="00513B0B">
        <w:rPr>
          <w:color w:val="000000"/>
          <w:szCs w:val="22"/>
        </w:rPr>
        <w:t xml:space="preserve">je </w:t>
      </w:r>
      <w:r w:rsidR="00084435">
        <w:rPr>
          <w:color w:val="000000"/>
          <w:szCs w:val="22"/>
        </w:rPr>
        <w:t>vieto</w:t>
      </w:r>
      <w:r w:rsidR="00513B0B">
        <w:rPr>
          <w:color w:val="000000"/>
          <w:szCs w:val="22"/>
        </w:rPr>
        <w:t>j</w:t>
      </w:r>
      <w:r w:rsidR="00084435">
        <w:rPr>
          <w:color w:val="000000"/>
          <w:szCs w:val="22"/>
        </w:rPr>
        <w:t>e.</w:t>
      </w:r>
      <w:r w:rsidR="00BE04BB" w:rsidRPr="00B245FE">
        <w:rPr>
          <w:color w:val="000000"/>
          <w:szCs w:val="22"/>
        </w:rPr>
        <w:t xml:space="preserve"> </w:t>
      </w:r>
      <w:r w:rsidR="00BE04BB" w:rsidRPr="00464101">
        <w:rPr>
          <w:color w:val="000000"/>
          <w:szCs w:val="22"/>
        </w:rPr>
        <w:t>Pirkimo objek</w:t>
      </w:r>
      <w:r w:rsidR="003A3DD3" w:rsidRPr="00464101">
        <w:rPr>
          <w:color w:val="000000"/>
          <w:szCs w:val="22"/>
        </w:rPr>
        <w:t xml:space="preserve">to kodas </w:t>
      </w:r>
      <w:r w:rsidR="00464101">
        <w:t>39155000-3</w:t>
      </w:r>
      <w:r w:rsidR="00BE04BB" w:rsidRPr="00B245FE">
        <w:rPr>
          <w:color w:val="000000"/>
          <w:szCs w:val="22"/>
        </w:rPr>
        <w:t xml:space="preserve"> pagal Bendrą viešųjų pirkimų žodyną (angl. CPV).</w:t>
      </w:r>
    </w:p>
    <w:p w:rsidR="00084435" w:rsidRDefault="00084435" w:rsidP="00084435">
      <w:pPr>
        <w:pStyle w:val="Porat"/>
        <w:tabs>
          <w:tab w:val="clear" w:pos="4819"/>
          <w:tab w:val="clear" w:pos="9638"/>
        </w:tabs>
        <w:ind w:firstLine="567"/>
        <w:jc w:val="both"/>
        <w:rPr>
          <w:color w:val="000000"/>
          <w:szCs w:val="22"/>
        </w:rPr>
      </w:pPr>
      <w:r>
        <w:rPr>
          <w:color w:val="000000"/>
          <w:szCs w:val="22"/>
        </w:rPr>
        <w:t xml:space="preserve">7. </w:t>
      </w:r>
      <w:r w:rsidR="006D53D9">
        <w:rPr>
          <w:color w:val="000000"/>
          <w:szCs w:val="22"/>
        </w:rPr>
        <w:t>Pirkimo objektas į dalis neskaidomas.</w:t>
      </w:r>
    </w:p>
    <w:p w:rsidR="00084435" w:rsidRDefault="00084435" w:rsidP="00084435">
      <w:pPr>
        <w:pStyle w:val="Porat"/>
        <w:tabs>
          <w:tab w:val="clear" w:pos="4819"/>
          <w:tab w:val="clear" w:pos="9638"/>
        </w:tabs>
        <w:ind w:firstLine="567"/>
        <w:jc w:val="both"/>
        <w:rPr>
          <w:color w:val="000000"/>
          <w:szCs w:val="22"/>
        </w:rPr>
      </w:pPr>
      <w:r>
        <w:rPr>
          <w:color w:val="000000"/>
          <w:szCs w:val="22"/>
        </w:rPr>
        <w:t xml:space="preserve">8. </w:t>
      </w:r>
      <w:r w:rsidR="006D53D9">
        <w:rPr>
          <w:color w:val="000000"/>
          <w:szCs w:val="22"/>
        </w:rPr>
        <w:t>Bibliotekos baldams keliami techniniai reikalavimai, baldų techninė specifikacija pateikta konkurso sąlygų 1 priede.</w:t>
      </w:r>
    </w:p>
    <w:p w:rsidR="00BD7C64" w:rsidRDefault="00A35ADA" w:rsidP="00B865FE">
      <w:pPr>
        <w:pStyle w:val="Porat"/>
        <w:ind w:firstLine="567"/>
        <w:jc w:val="both"/>
      </w:pPr>
      <w:r>
        <w:t>9</w:t>
      </w:r>
      <w:r w:rsidR="005A6811" w:rsidRPr="00B245FE">
        <w:t xml:space="preserve">. </w:t>
      </w:r>
      <w:r w:rsidR="00087F2F">
        <w:t xml:space="preserve">Dalis </w:t>
      </w:r>
      <w:r w:rsidR="005A6811" w:rsidRPr="00C75874">
        <w:t>bald</w:t>
      </w:r>
      <w:r w:rsidR="005A6811" w:rsidRPr="00B245FE">
        <w:t>ų</w:t>
      </w:r>
      <w:r w:rsidR="00B245FE" w:rsidRPr="00B245FE">
        <w:t xml:space="preserve"> </w:t>
      </w:r>
      <w:r w:rsidR="005A6811" w:rsidRPr="00B245FE">
        <w:t xml:space="preserve">turi būti iš ekologiškai švaresnės plokštės. </w:t>
      </w:r>
    </w:p>
    <w:p w:rsidR="00A35ADA" w:rsidRDefault="00B865FE" w:rsidP="00B865FE">
      <w:pPr>
        <w:pStyle w:val="Porat"/>
        <w:ind w:firstLine="567"/>
        <w:jc w:val="both"/>
        <w:rPr>
          <w:szCs w:val="22"/>
        </w:rPr>
      </w:pPr>
      <w:r>
        <w:rPr>
          <w:szCs w:val="22"/>
        </w:rPr>
        <w:t xml:space="preserve">10. </w:t>
      </w:r>
      <w:r w:rsidR="00BE04BB" w:rsidRPr="00B245FE">
        <w:rPr>
          <w:szCs w:val="22"/>
        </w:rPr>
        <w:t>Baldų pr</w:t>
      </w:r>
      <w:r w:rsidR="00903D81">
        <w:rPr>
          <w:szCs w:val="22"/>
        </w:rPr>
        <w:t>istatymo ir montavimo viet</w:t>
      </w:r>
      <w:r w:rsidR="006D53D9">
        <w:rPr>
          <w:szCs w:val="22"/>
        </w:rPr>
        <w:t>a</w:t>
      </w:r>
      <w:r w:rsidR="00A35ADA">
        <w:rPr>
          <w:szCs w:val="22"/>
        </w:rPr>
        <w:t>:</w:t>
      </w:r>
      <w:r w:rsidR="006D53D9">
        <w:rPr>
          <w:szCs w:val="22"/>
        </w:rPr>
        <w:t xml:space="preserve"> Raseinių Marcelijaus Martinaičio viešoji biblioteka, </w:t>
      </w:r>
      <w:proofErr w:type="spellStart"/>
      <w:r w:rsidR="009D6F7E">
        <w:rPr>
          <w:szCs w:val="22"/>
        </w:rPr>
        <w:t>Katauskių</w:t>
      </w:r>
      <w:proofErr w:type="spellEnd"/>
      <w:r w:rsidR="009D6F7E">
        <w:rPr>
          <w:szCs w:val="22"/>
        </w:rPr>
        <w:t xml:space="preserve"> </w:t>
      </w:r>
      <w:r w:rsidR="006D53D9">
        <w:rPr>
          <w:szCs w:val="22"/>
        </w:rPr>
        <w:t xml:space="preserve">filialas </w:t>
      </w:r>
      <w:r w:rsidR="009D6F7E">
        <w:rPr>
          <w:szCs w:val="22"/>
        </w:rPr>
        <w:t xml:space="preserve">Koplyčios g.2, </w:t>
      </w:r>
      <w:proofErr w:type="spellStart"/>
      <w:r w:rsidR="009D6F7E">
        <w:rPr>
          <w:szCs w:val="22"/>
        </w:rPr>
        <w:t>Katauskių</w:t>
      </w:r>
      <w:proofErr w:type="spellEnd"/>
      <w:r w:rsidR="009D6F7E">
        <w:rPr>
          <w:szCs w:val="22"/>
        </w:rPr>
        <w:t xml:space="preserve"> k. </w:t>
      </w:r>
      <w:r w:rsidR="00EE050B">
        <w:rPr>
          <w:szCs w:val="22"/>
        </w:rPr>
        <w:t>Raseinių rajonas.</w:t>
      </w:r>
    </w:p>
    <w:p w:rsidR="000B03ED" w:rsidRPr="00B245FE" w:rsidRDefault="000B03ED" w:rsidP="00B865FE">
      <w:pPr>
        <w:pStyle w:val="Porat"/>
        <w:ind w:firstLine="567"/>
        <w:jc w:val="both"/>
      </w:pPr>
    </w:p>
    <w:p w:rsidR="008E1915" w:rsidRPr="00903D81" w:rsidRDefault="00B865FE" w:rsidP="00B865FE">
      <w:pPr>
        <w:pStyle w:val="Porat"/>
        <w:ind w:firstLine="567"/>
        <w:jc w:val="center"/>
        <w:rPr>
          <w:b/>
        </w:rPr>
      </w:pPr>
      <w:r>
        <w:rPr>
          <w:b/>
        </w:rPr>
        <w:t xml:space="preserve">III. </w:t>
      </w:r>
      <w:r w:rsidR="008E1915" w:rsidRPr="00903D81">
        <w:rPr>
          <w:b/>
        </w:rPr>
        <w:t>REIKALAVIMAI PASIŪLYMUI</w:t>
      </w:r>
    </w:p>
    <w:p w:rsidR="008E1915" w:rsidRPr="00B245FE" w:rsidRDefault="008E1915" w:rsidP="00B865FE">
      <w:pPr>
        <w:pStyle w:val="Porat"/>
        <w:ind w:firstLine="567"/>
        <w:jc w:val="both"/>
      </w:pPr>
    </w:p>
    <w:p w:rsidR="00861AF2" w:rsidRPr="00B245FE" w:rsidRDefault="00B865FE" w:rsidP="00B865FE">
      <w:pPr>
        <w:pStyle w:val="Porat"/>
        <w:ind w:firstLine="567"/>
        <w:jc w:val="both"/>
      </w:pPr>
      <w:r>
        <w:t>1</w:t>
      </w:r>
      <w:r w:rsidR="00903D81">
        <w:t>1.</w:t>
      </w:r>
      <w:r>
        <w:t xml:space="preserve"> </w:t>
      </w:r>
      <w:r w:rsidR="00861AF2" w:rsidRPr="00B245FE">
        <w:t>Pateikdamas pasiūlymą tiekėjas sutinka su šiomis konkurso sąlygomis ir patvirtina, kad jo pasiūlyme pateikta informacija yra teisinga ir apima viską, ko reikia tinkamam pirkimo sutarties įvykdymui.</w:t>
      </w:r>
    </w:p>
    <w:p w:rsidR="00A87F60" w:rsidRDefault="00B865FE" w:rsidP="00B865FE">
      <w:pPr>
        <w:pStyle w:val="Porat"/>
        <w:ind w:firstLine="567"/>
        <w:jc w:val="both"/>
      </w:pPr>
      <w:r>
        <w:t>1</w:t>
      </w:r>
      <w:r w:rsidR="00903D81">
        <w:t>2.</w:t>
      </w:r>
      <w:r>
        <w:t xml:space="preserve"> </w:t>
      </w:r>
      <w:r w:rsidR="00222CD7" w:rsidRPr="00B245FE">
        <w:t>Paslaugos tei</w:t>
      </w:r>
      <w:r w:rsidR="008E1915" w:rsidRPr="00B245FE">
        <w:t xml:space="preserve">kėjas, pateikdamas pasiūlymą, </w:t>
      </w:r>
      <w:r w:rsidR="00FF036A" w:rsidRPr="00B245FE">
        <w:t xml:space="preserve">užpildo </w:t>
      </w:r>
      <w:r w:rsidR="00464101">
        <w:t>p</w:t>
      </w:r>
      <w:r w:rsidR="00FF036A" w:rsidRPr="00B245FE">
        <w:t>asiūlymo formą (</w:t>
      </w:r>
      <w:r w:rsidR="0096075E">
        <w:t>3 priedas</w:t>
      </w:r>
      <w:r w:rsidR="00FF036A" w:rsidRPr="00B245FE">
        <w:t>). Prie pasiūlymo turi  būti pridėta:</w:t>
      </w:r>
    </w:p>
    <w:p w:rsidR="00A87F60" w:rsidRDefault="00A87F60" w:rsidP="00B865FE">
      <w:pPr>
        <w:pStyle w:val="Porat"/>
        <w:ind w:firstLine="567"/>
        <w:jc w:val="both"/>
      </w:pPr>
      <w:r>
        <w:t>12.1.</w:t>
      </w:r>
      <w:r w:rsidR="00FF036A" w:rsidRPr="00B245FE">
        <w:t xml:space="preserve"> įstaigos registracijos pažymėjimo kopij</w:t>
      </w:r>
      <w:r w:rsidR="007D720D">
        <w:t>a</w:t>
      </w:r>
      <w:r w:rsidR="00FF036A" w:rsidRPr="00B245FE">
        <w:t>,</w:t>
      </w:r>
      <w:r w:rsidR="00861AF2" w:rsidRPr="00B245FE">
        <w:t xml:space="preserve"> </w:t>
      </w:r>
      <w:r w:rsidR="00FF036A" w:rsidRPr="00B245FE">
        <w:t>patvirtinan</w:t>
      </w:r>
      <w:r w:rsidR="007D720D">
        <w:t>ti</w:t>
      </w:r>
      <w:r w:rsidR="00861AF2" w:rsidRPr="00B245FE">
        <w:t xml:space="preserve"> tiekėjo teisę verstis baldų gamyba ir prekyba</w:t>
      </w:r>
      <w:r w:rsidR="00BD7C64">
        <w:t>.</w:t>
      </w:r>
    </w:p>
    <w:p w:rsidR="00C6393D" w:rsidRPr="00B245FE" w:rsidRDefault="00B865FE" w:rsidP="00B865FE">
      <w:pPr>
        <w:pStyle w:val="Porat"/>
        <w:ind w:firstLine="567"/>
        <w:jc w:val="both"/>
      </w:pPr>
      <w:r>
        <w:t>1</w:t>
      </w:r>
      <w:r w:rsidR="00903D81">
        <w:t>3.</w:t>
      </w:r>
      <w:r w:rsidR="00A87F60">
        <w:t xml:space="preserve"> </w:t>
      </w:r>
      <w:r w:rsidR="00C6393D" w:rsidRPr="00B245FE">
        <w:t>Vienas paslaugos teikėjas gali pateikti tik po vieną pasiūlymą, alternatyvūs pasiūlymai nepriimami.</w:t>
      </w:r>
    </w:p>
    <w:p w:rsidR="00C6393D" w:rsidRPr="00B245FE" w:rsidRDefault="00B865FE" w:rsidP="00B865FE">
      <w:pPr>
        <w:pStyle w:val="Porat"/>
        <w:ind w:firstLine="567"/>
        <w:jc w:val="both"/>
      </w:pPr>
      <w:r>
        <w:t>1</w:t>
      </w:r>
      <w:r w:rsidR="00903D81">
        <w:t>4.</w:t>
      </w:r>
      <w:r w:rsidR="00A87F60">
        <w:t xml:space="preserve"> </w:t>
      </w:r>
      <w:r w:rsidR="006C24E7">
        <w:t>Tiekėjo</w:t>
      </w:r>
      <w:r w:rsidR="00B4353E" w:rsidRPr="00B245FE">
        <w:t xml:space="preserve"> pasiūlymas bei kita korespondencija pateikiama lietuvių kalba.</w:t>
      </w:r>
    </w:p>
    <w:p w:rsidR="00B4353E" w:rsidRPr="00B245FE" w:rsidRDefault="00B865FE" w:rsidP="00B865FE">
      <w:pPr>
        <w:pStyle w:val="Porat"/>
        <w:ind w:firstLine="567"/>
        <w:jc w:val="both"/>
      </w:pPr>
      <w:r>
        <w:t>1</w:t>
      </w:r>
      <w:r w:rsidR="00903D81">
        <w:t xml:space="preserve">5. </w:t>
      </w:r>
      <w:r w:rsidR="006C24E7">
        <w:t>Pasiūlymas, pasirašytas tiekėjo</w:t>
      </w:r>
      <w:r w:rsidR="00B4353E" w:rsidRPr="00B245FE">
        <w:t xml:space="preserve"> vadovo arba jo įgalioto asmens, turi būti pateiktas raštu nurodant perkančiosios organizacijos adresą ir pareigas, va</w:t>
      </w:r>
      <w:r w:rsidR="007D720D">
        <w:t>r</w:t>
      </w:r>
      <w:r w:rsidR="00B4353E" w:rsidRPr="00B245FE">
        <w:t>dus, pavardes, telefonų ir faksų numerius darbuotojų, kurie įgalioti palaikyti ryšį su perkančiąją organizacija ir gauti iš jos su pirkimų procedūromis susijusius pranešimus.</w:t>
      </w:r>
    </w:p>
    <w:p w:rsidR="00861AF2" w:rsidRPr="00B245FE" w:rsidRDefault="00B865FE" w:rsidP="00B865FE">
      <w:pPr>
        <w:pStyle w:val="Porat"/>
        <w:ind w:firstLine="567"/>
        <w:jc w:val="both"/>
        <w:rPr>
          <w:szCs w:val="22"/>
        </w:rPr>
      </w:pPr>
      <w:r>
        <w:rPr>
          <w:szCs w:val="22"/>
        </w:rPr>
        <w:t>1</w:t>
      </w:r>
      <w:r w:rsidR="00903D81">
        <w:rPr>
          <w:szCs w:val="22"/>
        </w:rPr>
        <w:t>6</w:t>
      </w:r>
      <w:r w:rsidR="00C6393D" w:rsidRPr="00B245FE">
        <w:rPr>
          <w:szCs w:val="22"/>
        </w:rPr>
        <w:t>.</w:t>
      </w:r>
      <w:r w:rsidR="00A87F60">
        <w:rPr>
          <w:szCs w:val="22"/>
        </w:rPr>
        <w:t xml:space="preserve"> </w:t>
      </w:r>
      <w:r w:rsidR="00C6393D" w:rsidRPr="00B245FE">
        <w:rPr>
          <w:szCs w:val="22"/>
        </w:rPr>
        <w:t xml:space="preserve">Pasiūlymo lapai su priedais turi būti sunumeruoti, susiūti taip, kad nepažeidžiant susiuvimo nebūtų galima į pasiūlymą įdėti naujų lapų, išplėšyti lapų arba juos pakeisti, ir paskutinio lapo </w:t>
      </w:r>
      <w:r w:rsidR="00C6393D" w:rsidRPr="00B245FE">
        <w:rPr>
          <w:spacing w:val="-4"/>
          <w:szCs w:val="22"/>
        </w:rPr>
        <w:t xml:space="preserve">antroje pusėje patvirtinti tiekėjo vadovo ar jo įgalioto </w:t>
      </w:r>
      <w:r w:rsidR="00C6393D" w:rsidRPr="00B245FE">
        <w:rPr>
          <w:szCs w:val="22"/>
        </w:rPr>
        <w:t xml:space="preserve">atstovo </w:t>
      </w:r>
      <w:r w:rsidR="00C6393D" w:rsidRPr="00B245FE">
        <w:rPr>
          <w:spacing w:val="-4"/>
          <w:szCs w:val="22"/>
        </w:rPr>
        <w:t>parašu bei antspaudu.</w:t>
      </w:r>
      <w:r w:rsidR="00C6393D" w:rsidRPr="00B245FE">
        <w:rPr>
          <w:szCs w:val="22"/>
        </w:rPr>
        <w:t xml:space="preserve"> </w:t>
      </w:r>
    </w:p>
    <w:p w:rsidR="00C6393D" w:rsidRPr="00B245FE" w:rsidRDefault="00B865FE" w:rsidP="00B865FE">
      <w:pPr>
        <w:pStyle w:val="Porat"/>
        <w:ind w:firstLine="567"/>
        <w:jc w:val="both"/>
        <w:rPr>
          <w:szCs w:val="22"/>
        </w:rPr>
      </w:pPr>
      <w:r>
        <w:rPr>
          <w:szCs w:val="22"/>
        </w:rPr>
        <w:t>1</w:t>
      </w:r>
      <w:r w:rsidR="00903D81">
        <w:rPr>
          <w:szCs w:val="22"/>
        </w:rPr>
        <w:t xml:space="preserve">7. </w:t>
      </w:r>
      <w:r w:rsidR="00C6393D" w:rsidRPr="00B245FE">
        <w:rPr>
          <w:szCs w:val="22"/>
        </w:rPr>
        <w:t>Pirkimo objektas turi atitikti konkurso dokumentuose nustatytus techninius reikalavimus.</w:t>
      </w:r>
    </w:p>
    <w:p w:rsidR="00C6393D" w:rsidRPr="00B245FE" w:rsidRDefault="00B865FE" w:rsidP="00B865FE">
      <w:pPr>
        <w:pStyle w:val="Porat"/>
        <w:ind w:firstLine="567"/>
        <w:jc w:val="both"/>
        <w:rPr>
          <w:szCs w:val="22"/>
        </w:rPr>
      </w:pPr>
      <w:r>
        <w:rPr>
          <w:szCs w:val="22"/>
        </w:rPr>
        <w:t>1</w:t>
      </w:r>
      <w:r w:rsidR="00903D81">
        <w:rPr>
          <w:szCs w:val="22"/>
        </w:rPr>
        <w:t xml:space="preserve">8. </w:t>
      </w:r>
      <w:r w:rsidR="00C6393D" w:rsidRPr="00B245FE">
        <w:rPr>
          <w:szCs w:val="22"/>
        </w:rPr>
        <w:t>B</w:t>
      </w:r>
      <w:r w:rsidR="00A87F60">
        <w:rPr>
          <w:szCs w:val="22"/>
        </w:rPr>
        <w:t>ibliotekos</w:t>
      </w:r>
      <w:r w:rsidR="00C6393D" w:rsidRPr="00B245FE">
        <w:rPr>
          <w:szCs w:val="22"/>
        </w:rPr>
        <w:t xml:space="preserve"> baldų sudėtinių dalių kainos ir viso pasiūlymo kaina pateikiami</w:t>
      </w:r>
      <w:r w:rsidR="00EE050B">
        <w:rPr>
          <w:szCs w:val="22"/>
        </w:rPr>
        <w:t xml:space="preserve"> eurais</w:t>
      </w:r>
      <w:r w:rsidR="00C6393D" w:rsidRPr="00B245FE">
        <w:rPr>
          <w:szCs w:val="22"/>
        </w:rPr>
        <w:t>. Į pasiūlymo</w:t>
      </w:r>
      <w:r w:rsidR="00C6393D" w:rsidRPr="00B245FE">
        <w:rPr>
          <w:spacing w:val="3"/>
          <w:szCs w:val="22"/>
        </w:rPr>
        <w:t xml:space="preserve"> kainą turi būti įskaitytas PVM ir visi kiti galimi mokesčiai bei visos su baldų pristatymu ir montavimu susijusios išlaidos</w:t>
      </w:r>
      <w:r w:rsidR="00C6393D" w:rsidRPr="00B245FE">
        <w:rPr>
          <w:szCs w:val="22"/>
        </w:rPr>
        <w:t>.</w:t>
      </w:r>
    </w:p>
    <w:p w:rsidR="00861AF2" w:rsidRDefault="00861AF2" w:rsidP="00B865FE">
      <w:pPr>
        <w:pStyle w:val="Porat"/>
        <w:ind w:firstLine="567"/>
        <w:jc w:val="both"/>
        <w:rPr>
          <w:color w:val="000000"/>
          <w:szCs w:val="22"/>
        </w:rPr>
      </w:pPr>
    </w:p>
    <w:p w:rsidR="008F714E" w:rsidRDefault="008F714E" w:rsidP="00B865FE">
      <w:pPr>
        <w:pStyle w:val="Porat"/>
        <w:ind w:firstLine="567"/>
        <w:jc w:val="both"/>
        <w:rPr>
          <w:color w:val="000000"/>
          <w:szCs w:val="22"/>
        </w:rPr>
      </w:pPr>
    </w:p>
    <w:p w:rsidR="008F714E" w:rsidRPr="008F714E" w:rsidRDefault="008F714E" w:rsidP="00BE1DF8">
      <w:pPr>
        <w:pStyle w:val="Porat"/>
        <w:tabs>
          <w:tab w:val="clear" w:pos="4819"/>
          <w:tab w:val="clear" w:pos="9638"/>
        </w:tabs>
        <w:jc w:val="center"/>
        <w:rPr>
          <w:b/>
          <w:color w:val="000000"/>
          <w:szCs w:val="22"/>
        </w:rPr>
      </w:pPr>
      <w:r w:rsidRPr="00D14351">
        <w:rPr>
          <w:b/>
          <w:color w:val="000000"/>
          <w:szCs w:val="22"/>
        </w:rPr>
        <w:t>IV. TIEKĖJŲ KVALIFIKACIJ</w:t>
      </w:r>
      <w:r w:rsidR="00087F2F" w:rsidRPr="00D14351">
        <w:rPr>
          <w:b/>
          <w:color w:val="000000"/>
          <w:szCs w:val="22"/>
        </w:rPr>
        <w:t>OS REIKALAVIMAI</w:t>
      </w:r>
      <w:r w:rsidR="00BD7C64">
        <w:rPr>
          <w:b/>
          <w:color w:val="000000"/>
          <w:szCs w:val="22"/>
        </w:rPr>
        <w:t xml:space="preserve">  </w:t>
      </w:r>
    </w:p>
    <w:p w:rsidR="00087F2F" w:rsidRDefault="00087F2F" w:rsidP="00087F2F">
      <w:pPr>
        <w:pStyle w:val="Antrat2"/>
        <w:numPr>
          <w:ilvl w:val="0"/>
          <w:numId w:val="31"/>
        </w:numPr>
        <w:ind w:left="0" w:firstLine="900"/>
      </w:pPr>
      <w:r w:rsidRPr="009F3414">
        <w:t>Tiekėjas, pageidaujantis dalyvauti pirkime, turi atitikti minimalius kvalifikacijos reikalavimus:</w:t>
      </w:r>
    </w:p>
    <w:p w:rsidR="00087F2F" w:rsidRPr="009F3414" w:rsidRDefault="00087F2F" w:rsidP="00133ED4">
      <w:pPr>
        <w:spacing w:after="240"/>
        <w:ind w:firstLine="720"/>
        <w:jc w:val="both"/>
        <w:rPr>
          <w:b/>
        </w:rPr>
      </w:pPr>
      <w:r w:rsidRPr="009F3414">
        <w:rPr>
          <w:b/>
        </w:rPr>
        <w:t>1 lentelė. Bendrieji reikalavimai tiekėjų kvalifikacijai</w:t>
      </w: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
        <w:gridCol w:w="3870"/>
        <w:gridCol w:w="4590"/>
      </w:tblGrid>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E86E87" w:rsidRDefault="00356A60" w:rsidP="00E86E87">
            <w:pPr>
              <w:ind w:left="-779" w:right="-149" w:firstLine="779"/>
              <w:jc w:val="both"/>
              <w:rPr>
                <w:rFonts w:eastAsia="Calibri"/>
                <w:b/>
                <w:sz w:val="20"/>
                <w:szCs w:val="20"/>
              </w:rPr>
            </w:pPr>
            <w:r w:rsidRPr="00E86E87">
              <w:rPr>
                <w:rFonts w:eastAsia="Calibri"/>
                <w:b/>
                <w:sz w:val="20"/>
                <w:szCs w:val="20"/>
              </w:rPr>
              <w:t>Eil. Nr.</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E86E87" w:rsidRDefault="00356A60" w:rsidP="00D51327">
            <w:pPr>
              <w:ind w:right="-149"/>
              <w:jc w:val="center"/>
              <w:rPr>
                <w:rFonts w:eastAsia="Calibri"/>
                <w:b/>
                <w:sz w:val="20"/>
                <w:szCs w:val="20"/>
              </w:rPr>
            </w:pPr>
            <w:r w:rsidRPr="00E86E87">
              <w:rPr>
                <w:rFonts w:eastAsia="Calibri"/>
                <w:b/>
                <w:sz w:val="20"/>
                <w:szCs w:val="20"/>
              </w:rPr>
              <w:t>Kvalifikacijos reikalavimai</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E86E87" w:rsidRDefault="00356A60" w:rsidP="00D51327">
            <w:pPr>
              <w:jc w:val="center"/>
              <w:rPr>
                <w:rFonts w:eastAsia="Calibri"/>
                <w:b/>
                <w:sz w:val="20"/>
                <w:szCs w:val="20"/>
              </w:rPr>
            </w:pPr>
            <w:r w:rsidRPr="00E86E87">
              <w:rPr>
                <w:rFonts w:eastAsia="Calibri"/>
                <w:b/>
                <w:sz w:val="20"/>
                <w:szCs w:val="20"/>
              </w:rPr>
              <w:t>Kvalifikacijos reikalavimus įrodantys dokumentai</w:t>
            </w:r>
          </w:p>
        </w:tc>
      </w:tr>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rPr>
            </w:pPr>
            <w:r>
              <w:rPr>
                <w:rFonts w:eastAsia="Calibri"/>
              </w:rPr>
              <w:t>19</w:t>
            </w:r>
            <w:r w:rsidRPr="009F3414">
              <w:rPr>
                <w:rFonts w:eastAsia="Calibri"/>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firstLine="34"/>
              <w:jc w:val="both"/>
              <w:rPr>
                <w:rFonts w:eastAsia="Calibri"/>
                <w:b/>
                <w:color w:val="000000"/>
              </w:rPr>
            </w:pPr>
            <w:r w:rsidRPr="009F3414">
              <w:rPr>
                <w:rFonts w:eastAsia="Calibri"/>
                <w:bCs/>
                <w:color w:val="000000"/>
              </w:rPr>
              <w:t xml:space="preserve">Tiekėjas, kuris yra fizinis asmuo, arba tiekėjo, kuris yra juridinis asmuo, vadovas ar ūkinės bendrijos tikrasis narys (nariai), turintis (turintys) teisę juridinio asmens vardu </w:t>
            </w:r>
            <w:r w:rsidRPr="009F3414">
              <w:rPr>
                <w:rFonts w:eastAsia="Calibri"/>
                <w:bCs/>
                <w:color w:val="000000"/>
              </w:rPr>
              <w:lastRenderedPageBreak/>
              <w:t xml:space="preserve">sudaryti sandorį ir buhalteris (buhalteriai) ar kitas (kiti) asmuo (asmenys), turintis (turintys) teisę surašyti ir pasirašyti tiekėjo apskaitos dokumentus, neturi neišnykusį ar nepanaikintą teistumą,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ir dėl kitų valstybių tiekėjų nėra priimtas ir įsiteisėjęs apkaltinamasis teismo nuosprendis už </w:t>
            </w:r>
            <w:smartTag w:uri="urn:schemas-microsoft-com:office:smarttags" w:element="metricconverter">
              <w:smartTagPr>
                <w:attr w:name="ProductID" w:val="2004 m"/>
              </w:smartTagPr>
              <w:r w:rsidRPr="009F3414">
                <w:rPr>
                  <w:rFonts w:eastAsia="Calibri"/>
                  <w:bCs/>
                  <w:color w:val="000000"/>
                </w:rPr>
                <w:t>2004 m</w:t>
              </w:r>
            </w:smartTag>
            <w:r w:rsidRPr="009F3414">
              <w:rPr>
                <w:rFonts w:eastAsia="Calibri"/>
                <w:bCs/>
                <w:color w:val="000000"/>
              </w:rPr>
              <w:t xml:space="preserve">. kovo 31 d. Europos Parlamento ir Tarybos direktyvos 2004/18/EB dėl viešojo darbų, prekių ir paslaugų pirkimo sutarčių sudarymo tvarkos derinimo </w:t>
            </w:r>
            <w:r w:rsidRPr="009F3414">
              <w:rPr>
                <w:rFonts w:eastAsia="Calibri"/>
                <w:bCs/>
                <w:color w:val="000000"/>
              </w:rPr>
              <w:br/>
              <w:t>45 straipsnio 1 dalyje išvardytuose Europos Sąjungos teisės aktuose apibrėžtus nusikaltimus.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firstLine="34"/>
              <w:jc w:val="both"/>
              <w:rPr>
                <w:rFonts w:eastAsia="Calibri"/>
                <w:b/>
              </w:rPr>
            </w:pPr>
            <w:r w:rsidRPr="009F3414">
              <w:rPr>
                <w:rFonts w:eastAsia="Calibri"/>
              </w:rPr>
              <w:lastRenderedPageBreak/>
              <w:t xml:space="preserve">Išrašas iš teismo sprendimo arba Informatikos ir ryšių departamento prie Vidaus reikalų ministerijos ar valstybės įmonės Registrų centro Lietuvos Respublikos Vyriausybės nustatyta tvarka išduotas </w:t>
            </w:r>
            <w:r w:rsidRPr="009F3414">
              <w:rPr>
                <w:rFonts w:eastAsia="Calibri"/>
              </w:rPr>
              <w:lastRenderedPageBreak/>
              <w:t>dokumentas, patvirtinantis jungtinius kompetentingų institucijų tvarkomus duomenis, arba atitinkamos užsienio šalies institucijos dokumentas (originalas arba tinkamai patvirtinta kopija</w:t>
            </w:r>
            <w:r w:rsidRPr="009F3414">
              <w:rPr>
                <w:rFonts w:eastAsia="Calibri"/>
                <w:szCs w:val="22"/>
              </w:rPr>
              <w:t>*</w:t>
            </w:r>
            <w:r w:rsidRPr="009F3414">
              <w:rPr>
                <w:rFonts w:eastAsia="Calibri"/>
              </w:rPr>
              <w:t>), išduotas ne anksčiau kaip 60 dienų iki pasiūlymų pateikimo termino pabaigos.</w:t>
            </w:r>
            <w:r w:rsidRPr="009F3414">
              <w:rPr>
                <w:rFonts w:eastAsia="Calibri"/>
                <w:szCs w:val="22"/>
              </w:rPr>
              <w:t xml:space="preserve"> Jei dokumentas išduotas anksčiau, tačiau jo galiojimo terminas ilgesnis nei pasiūlymų pateikimo terminas, toks dokumentas</w:t>
            </w:r>
            <w:r>
              <w:rPr>
                <w:rFonts w:eastAsia="Calibri"/>
                <w:szCs w:val="22"/>
              </w:rPr>
              <w:t xml:space="preserve"> jo galiojimo laikotarpiu yra </w:t>
            </w:r>
            <w:r w:rsidRPr="009F3414">
              <w:rPr>
                <w:rFonts w:eastAsia="Calibri"/>
                <w:szCs w:val="22"/>
              </w:rPr>
              <w:t>priimtinas.</w:t>
            </w:r>
            <w:r w:rsidRPr="00C767D0">
              <w:rPr>
                <w:u w:val="single"/>
              </w:rPr>
              <w:t xml:space="preserve"> Pateikiamas skenuotas dokumentas</w:t>
            </w:r>
            <w:r>
              <w:rPr>
                <w:u w:val="single"/>
              </w:rPr>
              <w:t xml:space="preserve"> </w:t>
            </w:r>
            <w:r w:rsidRPr="00C767D0">
              <w:rPr>
                <w:u w:val="single"/>
              </w:rPr>
              <w:t>elektroninėje formoje</w:t>
            </w:r>
          </w:p>
        </w:tc>
      </w:tr>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rPr>
            </w:pPr>
            <w:r>
              <w:rPr>
                <w:rFonts w:eastAsia="Calibri"/>
              </w:rPr>
              <w:lastRenderedPageBreak/>
              <w:t>19</w:t>
            </w:r>
            <w:r w:rsidRPr="009F3414">
              <w:rPr>
                <w:rFonts w:eastAsia="Calibri"/>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firstLine="34"/>
              <w:jc w:val="both"/>
              <w:rPr>
                <w:rFonts w:eastAsia="Calibri"/>
              </w:rPr>
            </w:pPr>
            <w:r w:rsidRPr="009F3414">
              <w:rPr>
                <w:rFonts w:eastAsia="Calibri"/>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7E70FB">
            <w:pPr>
              <w:ind w:firstLine="34"/>
              <w:jc w:val="both"/>
              <w:rPr>
                <w:rFonts w:eastAsia="Calibri"/>
              </w:rPr>
            </w:pPr>
            <w:r>
              <w:rPr>
                <w:rFonts w:eastAsia="Calibri"/>
                <w:szCs w:val="22"/>
              </w:rPr>
              <w:t>Šie duomenys bus užfiksuoti ir išsaugoti perkančiojoje organizacijoje paskutinę pasiūlymų pateikimo dieną iš atitinkamų Lietuvos Respublikos registrų.</w:t>
            </w:r>
          </w:p>
        </w:tc>
      </w:tr>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rPr>
            </w:pPr>
            <w:r>
              <w:rPr>
                <w:rFonts w:eastAsia="Calibri"/>
              </w:rPr>
              <w:t>19</w:t>
            </w:r>
            <w:r w:rsidRPr="009F3414">
              <w:rPr>
                <w:rFonts w:eastAsia="Calibri"/>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087F2F">
            <w:pPr>
              <w:ind w:firstLine="34"/>
              <w:jc w:val="both"/>
              <w:rPr>
                <w:rFonts w:eastAsia="Calibri"/>
              </w:rPr>
            </w:pPr>
            <w:r w:rsidRPr="009F3414">
              <w:rPr>
                <w:rFonts w:eastAsia="Calibri"/>
              </w:rPr>
              <w:t xml:space="preserve">Tiekėjas (fizinis asmuo) neturi teistumo (arba teistumas yra išnykęs ar panaikintas), dėl tiekėjo (juridinio asmens) per pastaruosius 5 metus </w:t>
            </w:r>
            <w:r w:rsidRPr="009F3414">
              <w:rPr>
                <w:rFonts w:eastAsia="Calibri"/>
              </w:rPr>
              <w:lastRenderedPageBreak/>
              <w:t>nebuvo priimtas ir įsiteisėjęs ap</w:t>
            </w:r>
            <w:r w:rsidRPr="009F3414">
              <w:rPr>
                <w:rFonts w:eastAsia="Calibri"/>
                <w:bCs/>
                <w:color w:val="000000"/>
              </w:rPr>
              <w:t xml:space="preserve">kaltinamasis teismo nuosprendis už nusikalstamas veikas nuosavybei, turtinėms teisėms ir turtiniams interesams, intelektinei ar pramoninei nuosavybei, ekonomikai ir verslo tvarkai, finansų sistemai, valstybės tarnybai ir viešiesiems interesams, išskyrus šių konkurso sąlygų </w:t>
            </w:r>
            <w:r>
              <w:rPr>
                <w:rFonts w:eastAsia="Calibri"/>
                <w:bCs/>
                <w:color w:val="000000"/>
              </w:rPr>
              <w:t>19</w:t>
            </w:r>
            <w:r w:rsidRPr="009F3414">
              <w:rPr>
                <w:rFonts w:eastAsia="Calibri"/>
                <w:bCs/>
                <w:color w:val="000000"/>
              </w:rPr>
              <w:t>.1</w:t>
            </w:r>
            <w:r>
              <w:rPr>
                <w:rFonts w:eastAsia="Calibri"/>
                <w:bCs/>
                <w:color w:val="000000"/>
              </w:rPr>
              <w:t>.</w:t>
            </w:r>
            <w:r w:rsidRPr="009F3414">
              <w:rPr>
                <w:rFonts w:eastAsia="Calibri"/>
                <w:bCs/>
                <w:color w:val="000000"/>
              </w:rPr>
              <w:t xml:space="preserve"> punkte išvardytas veikas.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087F2F">
            <w:pPr>
              <w:ind w:firstLine="34"/>
              <w:jc w:val="both"/>
              <w:rPr>
                <w:rFonts w:eastAsia="Calibri"/>
                <w:szCs w:val="22"/>
              </w:rPr>
            </w:pPr>
            <w:r w:rsidRPr="009F3414">
              <w:rPr>
                <w:rFonts w:eastAsia="Calibri"/>
              </w:rPr>
              <w:lastRenderedPageBreak/>
              <w:t xml:space="preserve">Išrašas iš teismo sprendimo arba Informatikos ir ryšių departamento prie Vidaus reikalų ministerijos ar valstybės įmonės Registrų centro Lietuvos Respublikos </w:t>
            </w:r>
            <w:r w:rsidRPr="009F3414">
              <w:rPr>
                <w:rFonts w:eastAsia="Calibri"/>
              </w:rPr>
              <w:lastRenderedPageBreak/>
              <w:t>Vyriausybės nustatyta tvarka išduotas dokumentas, patvirtinantis jungtinius kompetentingų institucijų tvarkomus duomenis, arba atitinkamos užsienio šalies institucijos išduotas dokumentas (originalas arba tinkamai patvirtinta kopija</w:t>
            </w:r>
            <w:r w:rsidRPr="009F3414">
              <w:rPr>
                <w:rFonts w:eastAsia="Calibri"/>
                <w:szCs w:val="22"/>
              </w:rPr>
              <w:t>*</w:t>
            </w:r>
            <w:r w:rsidRPr="009F3414">
              <w:rPr>
                <w:rFonts w:eastAsia="Calibri"/>
              </w:rPr>
              <w:t>), išduotas ne anksčiau kaip 60 dienų iki pasiūlymų pateikimo termino pabaigos.</w:t>
            </w:r>
            <w:r w:rsidRPr="009F3414">
              <w:rPr>
                <w:rFonts w:eastAsia="Calibri"/>
                <w:szCs w:val="22"/>
              </w:rPr>
              <w:t xml:space="preserve"> Jei dokumentas išduotas anksčiau, tačiau jo galiojimo terminas ilgesnis nei pasiūlymų pateikimo terminas, toks dokumentas </w:t>
            </w:r>
            <w:r>
              <w:rPr>
                <w:rFonts w:eastAsia="Calibri"/>
                <w:szCs w:val="22"/>
              </w:rPr>
              <w:t xml:space="preserve">jo galiojimo laikotarpiu </w:t>
            </w:r>
            <w:r w:rsidRPr="009F3414">
              <w:rPr>
                <w:rFonts w:eastAsia="Calibri"/>
                <w:szCs w:val="22"/>
              </w:rPr>
              <w:t>yra priimtinas.</w:t>
            </w:r>
            <w:r w:rsidRPr="00C767D0">
              <w:rPr>
                <w:u w:val="single"/>
              </w:rPr>
              <w:t xml:space="preserve"> Pateikiama</w:t>
            </w:r>
            <w:r>
              <w:rPr>
                <w:u w:val="single"/>
              </w:rPr>
              <w:t xml:space="preserve"> patvirtinta kopija </w:t>
            </w:r>
          </w:p>
        </w:tc>
      </w:tr>
      <w:tr w:rsidR="00356A60" w:rsidRPr="009F3414" w:rsidTr="00356A60">
        <w:trPr>
          <w:trHeight w:val="599"/>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b/>
              </w:rPr>
            </w:pPr>
            <w:r>
              <w:rPr>
                <w:rFonts w:eastAsia="Calibri"/>
              </w:rPr>
              <w:lastRenderedPageBreak/>
              <w:t>19</w:t>
            </w:r>
            <w:r w:rsidRPr="009F3414">
              <w:rPr>
                <w:rFonts w:eastAsia="Calibri"/>
              </w:rPr>
              <w:t>.4.</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firstLine="34"/>
              <w:jc w:val="both"/>
              <w:rPr>
                <w:rFonts w:eastAsia="Calibri"/>
                <w:b/>
              </w:rPr>
            </w:pPr>
            <w:r w:rsidRPr="009F3414">
              <w:rPr>
                <w:rFonts w:eastAsia="Calibri"/>
              </w:rPr>
              <w:t>Tiekėjas yra įvykdęs įsipareigojimus, susijusius su mokesčių mokėjimu.</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133ED4">
            <w:pPr>
              <w:ind w:firstLine="34"/>
              <w:jc w:val="both"/>
              <w:rPr>
                <w:rFonts w:eastAsia="Calibri"/>
              </w:rPr>
            </w:pPr>
            <w:r>
              <w:rPr>
                <w:rFonts w:eastAsia="Calibri"/>
                <w:szCs w:val="22"/>
              </w:rPr>
              <w:t>Šie duomenys bus užfiksuoti ir išsaugoti perkančiojoje organizacijoje</w:t>
            </w:r>
            <w:r w:rsidR="00133ED4">
              <w:rPr>
                <w:rFonts w:eastAsia="Calibri"/>
                <w:szCs w:val="22"/>
              </w:rPr>
              <w:t xml:space="preserve"> </w:t>
            </w:r>
            <w:r>
              <w:rPr>
                <w:rFonts w:eastAsia="Calibri"/>
                <w:szCs w:val="22"/>
              </w:rPr>
              <w:t>paskutinę pasiūlymų pateikimo dieną iš atitinkamų Lietuvos Respublikos registrų.</w:t>
            </w:r>
          </w:p>
        </w:tc>
      </w:tr>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rPr>
            </w:pPr>
            <w:r>
              <w:rPr>
                <w:rFonts w:eastAsia="Calibri"/>
              </w:rPr>
              <w:t>19</w:t>
            </w:r>
            <w:r w:rsidRPr="009F3414">
              <w:rPr>
                <w:rFonts w:eastAsia="Calibri"/>
              </w:rPr>
              <w:t>.5.</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firstLine="34"/>
              <w:jc w:val="both"/>
              <w:rPr>
                <w:rFonts w:eastAsia="Calibri"/>
                <w:b/>
              </w:rPr>
            </w:pPr>
            <w:r w:rsidRPr="009F3414">
              <w:rPr>
                <w:rFonts w:eastAsia="Calibri"/>
              </w:rPr>
              <w:t>Tiekėjas yra įvykdęs įsipareigojimus, susijusius su socialinio draudimo įmokų mokėjimu.</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7F580A">
            <w:pPr>
              <w:ind w:firstLine="34"/>
              <w:jc w:val="both"/>
              <w:rPr>
                <w:rFonts w:eastAsia="Calibri"/>
              </w:rPr>
            </w:pPr>
            <w:r>
              <w:rPr>
                <w:rFonts w:eastAsia="Calibri"/>
                <w:szCs w:val="22"/>
              </w:rPr>
              <w:t>Šie duomenys bus užfiksuoti ir išsaugoti perkančiojoje organizacijoje paskutinę pasiūlymų pateikimo dieną iš atitinkamų Lietuvos Respublikos registrų.</w:t>
            </w:r>
          </w:p>
        </w:tc>
      </w:tr>
      <w:tr w:rsidR="00356A60" w:rsidRPr="009F3414" w:rsidTr="00356A60">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51327">
            <w:pPr>
              <w:ind w:left="-779" w:right="-149" w:firstLine="851"/>
              <w:jc w:val="both"/>
              <w:rPr>
                <w:rFonts w:eastAsia="Calibri"/>
              </w:rPr>
            </w:pPr>
            <w:r>
              <w:rPr>
                <w:rFonts w:eastAsia="Calibri"/>
              </w:rPr>
              <w:t>19</w:t>
            </w:r>
            <w:r w:rsidRPr="009F3414">
              <w:rPr>
                <w:rFonts w:eastAsia="Calibri"/>
              </w:rPr>
              <w:t>.6.</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356A60" w:rsidRPr="009F3414" w:rsidRDefault="00356A60" w:rsidP="00DA3493">
            <w:pPr>
              <w:ind w:firstLine="34"/>
              <w:jc w:val="both"/>
              <w:rPr>
                <w:rFonts w:eastAsia="Calibri"/>
                <w:b/>
              </w:rPr>
            </w:pPr>
            <w:r w:rsidRPr="009F3414">
              <w:rPr>
                <w:rFonts w:eastAsia="Calibri"/>
              </w:rPr>
              <w:t xml:space="preserve">Tiekėjas yra įregistruotas įstatymų nustatyta tvarka ir turi teisę verstis </w:t>
            </w:r>
            <w:r>
              <w:rPr>
                <w:rFonts w:eastAsia="Calibri"/>
              </w:rPr>
              <w:t xml:space="preserve"> </w:t>
            </w:r>
            <w:r w:rsidRPr="00A27599">
              <w:rPr>
                <w:lang w:eastAsia="lt-LT"/>
              </w:rPr>
              <w:t>baldų gamyba ir/ar prekyba.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356A60" w:rsidRDefault="00356A60" w:rsidP="00133ED4">
            <w:pPr>
              <w:jc w:val="both"/>
              <w:rPr>
                <w:lang w:eastAsia="lt-LT"/>
              </w:rPr>
            </w:pPr>
            <w:r w:rsidRPr="009F3414">
              <w:rPr>
                <w:rFonts w:eastAsia="Calibri"/>
              </w:rPr>
              <w:t>Tiekėjo (juridinio asmens) registravimo pažymėjimo tinkamai patvirtinta kopija ir Lietuvos auditorių rūmų išduoto pažymėjimo, patvirtinančio, kad įmonės veikla įtraukta į audito įmonių sąrašą, kopija (patvirtinta įmonės vadovo ar jo įgalioto asmens)</w:t>
            </w:r>
            <w:r w:rsidRPr="00A27599">
              <w:rPr>
                <w:lang w:eastAsia="lt-LT"/>
              </w:rPr>
              <w:t xml:space="preserve"> arba atitinkamos užsienio šalies institucijos (profesinių ar veiklos tvarkytojų, valstybės įgaliotų institucijų pažymos, kaip yra nustatyta toje valstybėje, kurioje tiekėjas registruotas) išduotas dokumentas, liudijantis tiekėjo teisę verstis baldų gamyba ir/ar prekyba</w:t>
            </w:r>
            <w:r>
              <w:rPr>
                <w:lang w:eastAsia="lt-LT"/>
              </w:rPr>
              <w:t xml:space="preserve"> tinkamai patvirtinta kopija.</w:t>
            </w:r>
          </w:p>
          <w:p w:rsidR="00356A60" w:rsidRPr="009F3414" w:rsidRDefault="00356A60" w:rsidP="00DA3493">
            <w:pPr>
              <w:ind w:firstLine="540"/>
              <w:jc w:val="both"/>
              <w:rPr>
                <w:rFonts w:eastAsia="Calibri"/>
                <w:szCs w:val="22"/>
              </w:rPr>
            </w:pPr>
          </w:p>
        </w:tc>
      </w:tr>
    </w:tbl>
    <w:p w:rsidR="00DA3493" w:rsidRDefault="00DA3493" w:rsidP="008F714E">
      <w:pPr>
        <w:ind w:firstLine="540"/>
        <w:jc w:val="both"/>
        <w:rPr>
          <w:lang w:eastAsia="lt-LT"/>
        </w:rPr>
      </w:pPr>
    </w:p>
    <w:p w:rsidR="00DA3493" w:rsidRPr="00DA3493" w:rsidRDefault="00DA3493" w:rsidP="008F714E">
      <w:pPr>
        <w:ind w:firstLine="540"/>
        <w:jc w:val="both"/>
        <w:rPr>
          <w:b/>
          <w:lang w:eastAsia="lt-LT"/>
        </w:rPr>
      </w:pPr>
      <w:r w:rsidRPr="00DA3493">
        <w:rPr>
          <w:b/>
          <w:lang w:eastAsia="lt-LT"/>
        </w:rPr>
        <w:t>2 lentelė</w:t>
      </w:r>
    </w:p>
    <w:p w:rsidR="00DA3493" w:rsidRPr="009F3414" w:rsidRDefault="00DA3493" w:rsidP="00DA3493">
      <w:pPr>
        <w:ind w:firstLine="851"/>
        <w:jc w:val="both"/>
        <w:rPr>
          <w:rFonts w:eastAsia="Calibri"/>
          <w:i/>
        </w:rPr>
      </w:pPr>
      <w:r w:rsidRPr="007E70FB">
        <w:rPr>
          <w:rFonts w:eastAsia="Calibri"/>
          <w:b/>
        </w:rPr>
        <w:t>Ekonominės ir finansinės būklės, techninio ir profesinio pajėgumo reikalavimai</w:t>
      </w:r>
      <w:r w:rsidRPr="009F3414">
        <w:rPr>
          <w:rFonts w:eastAsia="Calibri"/>
          <w:b/>
        </w:rPr>
        <w:t xml:space="preserve"> </w:t>
      </w:r>
    </w:p>
    <w:p w:rsidR="00DA3493" w:rsidRPr="009F3414" w:rsidRDefault="00DA3493" w:rsidP="00DA3493">
      <w:pPr>
        <w:ind w:firstLine="851"/>
        <w:jc w:val="both"/>
        <w:rPr>
          <w:rFonts w:eastAsia="Calibri"/>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3"/>
        <w:gridCol w:w="3969"/>
        <w:gridCol w:w="4536"/>
      </w:tblGrid>
      <w:tr w:rsidR="00DA3493" w:rsidRPr="009F341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3493" w:rsidRPr="009F3414" w:rsidRDefault="00DA3493" w:rsidP="00D51327">
            <w:pPr>
              <w:ind w:left="-959" w:firstLine="851"/>
              <w:jc w:val="center"/>
              <w:rPr>
                <w:rFonts w:eastAsia="Calibri"/>
              </w:rPr>
            </w:pPr>
            <w:r w:rsidRPr="009F3414">
              <w:rPr>
                <w:rFonts w:eastAsia="Calibri"/>
              </w:rPr>
              <w:t xml:space="preserve">Eil. </w:t>
            </w:r>
          </w:p>
          <w:p w:rsidR="00DA3493" w:rsidRPr="009F3414" w:rsidRDefault="00DA3493" w:rsidP="00D51327">
            <w:pPr>
              <w:ind w:left="-959" w:firstLine="851"/>
              <w:jc w:val="center"/>
              <w:rPr>
                <w:rFonts w:eastAsia="Calibri"/>
              </w:rPr>
            </w:pPr>
            <w:r w:rsidRPr="009F3414">
              <w:rPr>
                <w:rFonts w:eastAsia="Calibri"/>
              </w:rPr>
              <w:t>Nr.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A3493" w:rsidRPr="009F3414" w:rsidRDefault="00DA3493" w:rsidP="00D51327">
            <w:pPr>
              <w:tabs>
                <w:tab w:val="left" w:pos="219"/>
              </w:tabs>
              <w:jc w:val="center"/>
              <w:rPr>
                <w:rFonts w:eastAsia="Calibri"/>
              </w:rPr>
            </w:pPr>
            <w:r w:rsidRPr="009F3414">
              <w:rPr>
                <w:rFonts w:eastAsia="Calibri"/>
              </w:rPr>
              <w:t>Kvalifikacijos reikalavimai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A3493" w:rsidRPr="009F3414" w:rsidRDefault="00DA3493" w:rsidP="00D51327">
            <w:pPr>
              <w:ind w:right="-108"/>
              <w:jc w:val="center"/>
              <w:rPr>
                <w:rFonts w:eastAsia="Calibri"/>
              </w:rPr>
            </w:pPr>
            <w:r w:rsidRPr="009F3414">
              <w:rPr>
                <w:rFonts w:eastAsia="Calibri"/>
              </w:rPr>
              <w:t>Kvalifikacijos reikalavimus įrodantys dokumentai</w:t>
            </w:r>
          </w:p>
        </w:tc>
      </w:tr>
      <w:tr w:rsidR="00DA3493" w:rsidRPr="009F341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A3493" w:rsidRPr="009F3414" w:rsidRDefault="00DA3493" w:rsidP="00D51327">
            <w:pPr>
              <w:ind w:firstLine="176"/>
              <w:jc w:val="both"/>
              <w:rPr>
                <w:rFonts w:eastAsia="Calibri"/>
              </w:rPr>
            </w:pPr>
            <w:r>
              <w:rPr>
                <w:rFonts w:eastAsia="Calibri"/>
              </w:rPr>
              <w:t>19.7.</w:t>
            </w:r>
          </w:p>
          <w:p w:rsidR="00DA3493" w:rsidRPr="009F3414" w:rsidRDefault="00DA3493" w:rsidP="00D51327">
            <w:pPr>
              <w:ind w:firstLine="176"/>
              <w:jc w:val="both"/>
              <w:rPr>
                <w:rFonts w:eastAsia="Calibri"/>
                <w:color w:val="FF000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A3493" w:rsidRPr="009F3414" w:rsidRDefault="00DA3493" w:rsidP="00DA3493">
            <w:pPr>
              <w:jc w:val="both"/>
              <w:rPr>
                <w:rFonts w:eastAsia="Calibri"/>
              </w:rPr>
            </w:pPr>
            <w:r w:rsidRPr="00A27599">
              <w:rPr>
                <w:lang w:eastAsia="lt-LT"/>
              </w:rPr>
              <w:t xml:space="preserve">Tiekėjas turi būti per paskutinius 3 metus arba per laiką nuo įregistravimo dienos (jeigu tiekėjas vykdė veiklą trumpiau nei 3 metus) tinkamai įvykdęs bent vieną baldų gamybos ir/ar prekybos sutartį, kurios vertė ne mažesnė nei 0,7 pasiūlymo vertės.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A3493" w:rsidRDefault="00DA3493" w:rsidP="00D51327">
            <w:pPr>
              <w:jc w:val="both"/>
              <w:rPr>
                <w:rFonts w:eastAsia="Calibri"/>
              </w:rPr>
            </w:pPr>
            <w:r>
              <w:rPr>
                <w:lang w:eastAsia="lt-LT"/>
              </w:rPr>
              <w:t>Pateikiamas t</w:t>
            </w:r>
            <w:r w:rsidRPr="00A27599">
              <w:rPr>
                <w:lang w:eastAsia="lt-LT"/>
              </w:rPr>
              <w:t>iekėjo vadovo ar kito tiekėjo įgalioto atstovo parašu ir tiekėjo antspaudu patvirtintas per paskutinius 3 metus arba per laiką nuo įregistravimo dienos (jeigu tiekėjas vykdė veiklą trumpiau nei 3 metus) tiekėjo įvykdytų baldų gamybos sutarčių sąrašas (sąraše turi būti nurodyta: prekių pavadinimas (sutarties dalykas), pirkėjo identifikavimo duomenys, sutarties kaina, įvykdymo data).</w:t>
            </w:r>
          </w:p>
          <w:p w:rsidR="00DA3493" w:rsidRPr="009F3414" w:rsidRDefault="00DA3493" w:rsidP="00D51327">
            <w:pPr>
              <w:ind w:firstLine="176"/>
              <w:jc w:val="both"/>
              <w:rPr>
                <w:rFonts w:eastAsia="Calibri"/>
              </w:rPr>
            </w:pPr>
          </w:p>
        </w:tc>
      </w:tr>
      <w:tr w:rsidR="0058761C" w:rsidRPr="009F341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761C" w:rsidRDefault="0058761C" w:rsidP="00D51327">
            <w:pPr>
              <w:ind w:firstLine="176"/>
              <w:jc w:val="both"/>
              <w:rPr>
                <w:rFonts w:eastAsia="Calibri"/>
              </w:rPr>
            </w:pPr>
            <w:r>
              <w:rPr>
                <w:rFonts w:eastAsia="Calibri"/>
              </w:rPr>
              <w:lastRenderedPageBreak/>
              <w:t>19.8.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8761C" w:rsidRPr="00A27599" w:rsidRDefault="0058761C" w:rsidP="00DA3493">
            <w:pPr>
              <w:jc w:val="both"/>
              <w:rPr>
                <w:lang w:eastAsia="lt-LT"/>
              </w:rPr>
            </w:pPr>
            <w:r w:rsidRPr="00A27599">
              <w:rPr>
                <w:lang w:eastAsia="lt-LT"/>
              </w:rPr>
              <w:t>Baldų gamyboje tiekėjas naudoja sertifikuotas medžiagas.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8761C" w:rsidRDefault="0058761C" w:rsidP="0058761C">
            <w:pPr>
              <w:pStyle w:val="Porat"/>
              <w:jc w:val="both"/>
              <w:rPr>
                <w:b/>
                <w:color w:val="000000"/>
                <w:szCs w:val="22"/>
              </w:rPr>
            </w:pPr>
            <w:r w:rsidRPr="00A27599">
              <w:rPr>
                <w:lang w:eastAsia="lt-LT"/>
              </w:rPr>
              <w:t>Pateikiamos medžiagų, naudojamų baldų gamybai, kokybės sertifikatų kopijos.</w:t>
            </w:r>
          </w:p>
          <w:p w:rsidR="0058761C" w:rsidRDefault="0058761C" w:rsidP="00D51327">
            <w:pPr>
              <w:jc w:val="both"/>
              <w:rPr>
                <w:lang w:eastAsia="lt-LT"/>
              </w:rPr>
            </w:pPr>
          </w:p>
        </w:tc>
      </w:tr>
    </w:tbl>
    <w:p w:rsidR="00DA3493" w:rsidRPr="009F3414" w:rsidRDefault="00DA3493" w:rsidP="00DA3493">
      <w:pPr>
        <w:pStyle w:val="Bodytext"/>
        <w:ind w:firstLine="0"/>
        <w:rPr>
          <w:lang w:val="lt-LT"/>
        </w:rPr>
      </w:pPr>
    </w:p>
    <w:p w:rsidR="00DA3493" w:rsidRPr="009F3414" w:rsidRDefault="00DA3493" w:rsidP="00DA3493">
      <w:pPr>
        <w:tabs>
          <w:tab w:val="center" w:pos="4320"/>
          <w:tab w:val="right" w:pos="8640"/>
        </w:tabs>
        <w:ind w:firstLine="851"/>
        <w:jc w:val="both"/>
        <w:rPr>
          <w:b/>
          <w:lang w:eastAsia="lt-LT"/>
        </w:rPr>
      </w:pPr>
      <w:r w:rsidRPr="009F3414">
        <w:rPr>
          <w:lang w:eastAsia="lt-LT"/>
        </w:rPr>
        <w:t>*</w:t>
      </w:r>
      <w:r w:rsidRPr="009F3414">
        <w:rPr>
          <w:b/>
          <w:lang w:eastAsia="lt-LT"/>
        </w:rPr>
        <w:t>Pastabos:</w:t>
      </w:r>
    </w:p>
    <w:p w:rsidR="00DA3493" w:rsidRPr="009F3414" w:rsidRDefault="00DA3493" w:rsidP="00DA3493">
      <w:pPr>
        <w:tabs>
          <w:tab w:val="center" w:pos="4320"/>
          <w:tab w:val="right" w:pos="8640"/>
        </w:tabs>
        <w:ind w:firstLine="709"/>
        <w:jc w:val="both"/>
        <w:rPr>
          <w:b/>
          <w:lang w:eastAsia="lt-LT"/>
        </w:rPr>
      </w:pPr>
      <w:r w:rsidRPr="009F3414">
        <w:rPr>
          <w:lang w:eastAsia="lt-LT"/>
        </w:rPr>
        <w:t>1) jeigu tiekėjas negali pateikti nurodytų dokumentų, nes atitinkamoje šalyje tokie dokumentai neišduodami arba toje šalyje išduodami dokumentai neapima visų keliamų klausimų, pateikiama priesaikos deklaracija arba oficiali tiekėjo deklaracija</w:t>
      </w:r>
      <w:r w:rsidR="00CE47DC">
        <w:rPr>
          <w:lang w:eastAsia="lt-LT"/>
        </w:rPr>
        <w:t xml:space="preserve"> (4 priedas)</w:t>
      </w:r>
      <w:r w:rsidRPr="009F3414">
        <w:rPr>
          <w:lang w:eastAsia="lt-LT"/>
        </w:rPr>
        <w:t>;</w:t>
      </w:r>
    </w:p>
    <w:p w:rsidR="00DA3493" w:rsidRPr="009F3414" w:rsidRDefault="00DA3493" w:rsidP="00DA3493">
      <w:pPr>
        <w:tabs>
          <w:tab w:val="center" w:pos="4320"/>
          <w:tab w:val="right" w:pos="8640"/>
        </w:tabs>
        <w:ind w:firstLine="709"/>
        <w:jc w:val="both"/>
        <w:rPr>
          <w:lang w:eastAsia="lt-LT"/>
        </w:rPr>
      </w:pPr>
      <w:r w:rsidRPr="009F3414">
        <w:rPr>
          <w:lang w:eastAsia="lt-LT"/>
        </w:rPr>
        <w:t>2) dokumentų kopijos yra tvirtinamos tiekėjo ar jo įgalioto asmens parašu, nurodant žodžius „Kopija tikra“ ir pareigų pavadinimą, vardą (vardo raidę), pavardę, datą ir antspaudą (jei turi);</w:t>
      </w:r>
    </w:p>
    <w:p w:rsidR="00DA3493" w:rsidRDefault="00DA3493" w:rsidP="00DA3493">
      <w:pPr>
        <w:tabs>
          <w:tab w:val="center" w:pos="4320"/>
          <w:tab w:val="right" w:pos="8640"/>
        </w:tabs>
        <w:ind w:firstLine="709"/>
        <w:jc w:val="both"/>
        <w:rPr>
          <w:lang w:eastAsia="lt-LT"/>
        </w:rPr>
      </w:pPr>
      <w:r w:rsidRPr="009F3414">
        <w:rPr>
          <w:lang w:eastAsia="lt-LT"/>
        </w:rPr>
        <w:t xml:space="preserve">3) užsienio valstybių tiekėjų kvalifikacijos reikalavimus įrodantys dokumentai legalizuojami vadovaujantis Lietuvos Respublikos Vyriausybės </w:t>
      </w:r>
      <w:smartTag w:uri="urn:schemas-microsoft-com:office:smarttags" w:element="metricconverter">
        <w:smartTagPr>
          <w:attr w:name="ProductID" w:val="2006 m"/>
        </w:smartTagPr>
        <w:r w:rsidRPr="009F3414">
          <w:rPr>
            <w:lang w:eastAsia="lt-LT"/>
          </w:rPr>
          <w:t>2006 m</w:t>
        </w:r>
      </w:smartTag>
      <w:r w:rsidRPr="009F3414">
        <w:rPr>
          <w:lang w:eastAsia="lt-LT"/>
        </w:rPr>
        <w:t xml:space="preserve">. spalio 30 d. nutarimu Nr. 1079 „Dėl dokumentų legalizavimo ir tvirtinimo pažyma </w:t>
      </w:r>
      <w:r w:rsidRPr="009F3414">
        <w:rPr>
          <w:i/>
          <w:lang w:eastAsia="lt-LT"/>
        </w:rPr>
        <w:t>(</w:t>
      </w:r>
      <w:proofErr w:type="spellStart"/>
      <w:r w:rsidRPr="009F3414">
        <w:rPr>
          <w:i/>
          <w:lang w:eastAsia="lt-LT"/>
        </w:rPr>
        <w:t>Apostille</w:t>
      </w:r>
      <w:proofErr w:type="spellEnd"/>
      <w:r w:rsidRPr="009F3414">
        <w:rPr>
          <w:i/>
          <w:lang w:eastAsia="lt-LT"/>
        </w:rPr>
        <w:t>)</w:t>
      </w:r>
      <w:r w:rsidRPr="009F3414">
        <w:rPr>
          <w:lang w:eastAsia="lt-LT"/>
        </w:rPr>
        <w:t xml:space="preserve"> tvarkos aprašo patvirtinimo“ (</w:t>
      </w:r>
      <w:proofErr w:type="spellStart"/>
      <w:r w:rsidRPr="009F3414">
        <w:rPr>
          <w:lang w:eastAsia="lt-LT"/>
        </w:rPr>
        <w:t>Žin</w:t>
      </w:r>
      <w:proofErr w:type="spellEnd"/>
      <w:r w:rsidRPr="009F3414">
        <w:rPr>
          <w:lang w:eastAsia="lt-LT"/>
        </w:rPr>
        <w:t xml:space="preserve">., 2006, Nr. 118-4477) ir </w:t>
      </w:r>
      <w:smartTag w:uri="urn:schemas-microsoft-com:office:smarttags" w:element="metricconverter">
        <w:smartTagPr>
          <w:attr w:name="ProductID" w:val="1961 m"/>
        </w:smartTagPr>
        <w:r w:rsidRPr="009F3414">
          <w:rPr>
            <w:lang w:eastAsia="lt-LT"/>
          </w:rPr>
          <w:t>1961 m</w:t>
        </w:r>
      </w:smartTag>
      <w:r w:rsidRPr="009F3414">
        <w:rPr>
          <w:lang w:eastAsia="lt-LT"/>
        </w:rPr>
        <w:t>. spalio 5 d. Hagos konvencija dėl užsienio valstybėse išduotų dokumentų legalizavimo panaikinimo (</w:t>
      </w:r>
      <w:proofErr w:type="spellStart"/>
      <w:r w:rsidRPr="009F3414">
        <w:rPr>
          <w:lang w:eastAsia="lt-LT"/>
        </w:rPr>
        <w:t>Žin</w:t>
      </w:r>
      <w:proofErr w:type="spellEnd"/>
      <w:r w:rsidRPr="009F3414">
        <w:rPr>
          <w:lang w:eastAsia="lt-LT"/>
        </w:rPr>
        <w:t xml:space="preserve">., 1997, Nr. </w:t>
      </w:r>
      <w:hyperlink r:id="rId11" w:history="1">
        <w:r w:rsidRPr="009F3414">
          <w:rPr>
            <w:rFonts w:eastAsia="Calibri"/>
            <w:color w:val="0000FF"/>
            <w:u w:val="single"/>
            <w:lang w:eastAsia="lt-LT"/>
          </w:rPr>
          <w:t>68-1699</w:t>
        </w:r>
      </w:hyperlink>
      <w:r w:rsidRPr="009F3414">
        <w:rPr>
          <w:lang w:eastAsia="lt-LT"/>
        </w:rPr>
        <w:t>).</w:t>
      </w:r>
    </w:p>
    <w:p w:rsidR="00404565" w:rsidRPr="00404565" w:rsidRDefault="00404565" w:rsidP="00404565">
      <w:pPr>
        <w:ind w:firstLine="720"/>
        <w:jc w:val="both"/>
      </w:pPr>
      <w:r>
        <w:t>20.</w:t>
      </w:r>
      <w:r w:rsidRPr="00404565">
        <w:t xml:space="preserve"> Jei bendrą pasiūlymą pateikia ūkio subjektų grupė: kiekvienas ūkio subjektų grupę sudarantis asmuo turi tenkinti šių konkurso sąlygų  nustatytus kvalifikacijos reikalavimus. </w:t>
      </w:r>
    </w:p>
    <w:p w:rsidR="00404565" w:rsidRPr="00404565" w:rsidRDefault="00404565" w:rsidP="00404565">
      <w:pPr>
        <w:ind w:firstLine="720"/>
        <w:jc w:val="both"/>
      </w:pPr>
      <w:r>
        <w:t xml:space="preserve">21. </w:t>
      </w:r>
      <w:r w:rsidRPr="00404565">
        <w:t>Jei tiekėjas vykdydamas sutartį ketina</w:t>
      </w:r>
      <w:r>
        <w:t xml:space="preserve"> </w:t>
      </w:r>
      <w:r w:rsidRPr="00404565">
        <w:t xml:space="preserve">pasitelkti </w:t>
      </w:r>
      <w:proofErr w:type="spellStart"/>
      <w:r w:rsidRPr="00404565">
        <w:t>subtiekėjus</w:t>
      </w:r>
      <w:proofErr w:type="spellEnd"/>
      <w:r w:rsidRPr="00404565">
        <w:t>, teikdamas pasiūlymą privalo juos nurodyti</w:t>
      </w:r>
      <w:r>
        <w:t xml:space="preserve">, kokius subrangovus, </w:t>
      </w:r>
      <w:proofErr w:type="spellStart"/>
      <w:r>
        <w:t>subtiekėjus</w:t>
      </w:r>
      <w:proofErr w:type="spellEnd"/>
      <w:r>
        <w:t xml:space="preserve"> ketina pasitelkti</w:t>
      </w:r>
      <w:r w:rsidRPr="00404565">
        <w:t xml:space="preserve"> ir </w:t>
      </w:r>
      <w:r>
        <w:t xml:space="preserve">nurodyti, kokiai pirkimo daliai ketina pasitelkti subrangovus ar </w:t>
      </w:r>
      <w:proofErr w:type="spellStart"/>
      <w:r>
        <w:t>subtiekėjus</w:t>
      </w:r>
      <w:proofErr w:type="spellEnd"/>
      <w:r w:rsidR="00133ED4">
        <w:t>.</w:t>
      </w:r>
    </w:p>
    <w:p w:rsidR="0058761C" w:rsidRDefault="0058761C" w:rsidP="0058761C">
      <w:pPr>
        <w:pStyle w:val="Antrat2"/>
        <w:numPr>
          <w:ilvl w:val="0"/>
          <w:numId w:val="0"/>
        </w:numPr>
        <w:ind w:firstLine="709"/>
        <w:rPr>
          <w:rFonts w:eastAsia="Calibri"/>
          <w:szCs w:val="24"/>
        </w:rPr>
      </w:pPr>
      <w:r>
        <w:rPr>
          <w:rFonts w:eastAsia="Calibri"/>
          <w:szCs w:val="24"/>
        </w:rPr>
        <w:t>2</w:t>
      </w:r>
      <w:r w:rsidR="00404565">
        <w:rPr>
          <w:rFonts w:eastAsia="Calibri"/>
          <w:szCs w:val="24"/>
        </w:rPr>
        <w:t>2</w:t>
      </w:r>
      <w:r>
        <w:rPr>
          <w:rFonts w:eastAsia="Calibri"/>
          <w:szCs w:val="24"/>
        </w:rPr>
        <w:t>.</w:t>
      </w:r>
      <w:r w:rsidR="00133ED4">
        <w:rPr>
          <w:rFonts w:eastAsia="Calibri"/>
          <w:szCs w:val="24"/>
        </w:rPr>
        <w:t xml:space="preserve"> </w:t>
      </w:r>
      <w:r w:rsidR="00DA3493" w:rsidRPr="0058761C">
        <w:rPr>
          <w:rFonts w:eastAsia="Calibri"/>
          <w:szCs w:val="24"/>
        </w:rPr>
        <w:t xml:space="preserve">Vietoj 1 lentelės </w:t>
      </w:r>
      <w:r>
        <w:rPr>
          <w:rFonts w:eastAsia="Calibri"/>
          <w:szCs w:val="24"/>
        </w:rPr>
        <w:t>19</w:t>
      </w:r>
      <w:r w:rsidR="00DA3493" w:rsidRPr="0058761C">
        <w:rPr>
          <w:rFonts w:eastAsia="Calibri"/>
          <w:szCs w:val="24"/>
        </w:rPr>
        <w:t xml:space="preserve">.1., </w:t>
      </w:r>
      <w:r>
        <w:rPr>
          <w:rFonts w:eastAsia="Calibri"/>
          <w:szCs w:val="24"/>
        </w:rPr>
        <w:t>19</w:t>
      </w:r>
      <w:r w:rsidR="00DA3493" w:rsidRPr="0058761C">
        <w:rPr>
          <w:rFonts w:eastAsia="Calibri"/>
          <w:szCs w:val="24"/>
        </w:rPr>
        <w:t xml:space="preserve">.2., </w:t>
      </w:r>
      <w:r>
        <w:rPr>
          <w:rFonts w:eastAsia="Calibri"/>
          <w:szCs w:val="24"/>
        </w:rPr>
        <w:t>19</w:t>
      </w:r>
      <w:r w:rsidR="00DA3493" w:rsidRPr="0058761C">
        <w:rPr>
          <w:rFonts w:eastAsia="Calibri"/>
          <w:szCs w:val="24"/>
        </w:rPr>
        <w:t xml:space="preserve">.3. ir </w:t>
      </w:r>
      <w:r>
        <w:rPr>
          <w:rFonts w:eastAsia="Calibri"/>
          <w:szCs w:val="24"/>
        </w:rPr>
        <w:t>19</w:t>
      </w:r>
      <w:r w:rsidR="00DA3493" w:rsidRPr="0058761C">
        <w:rPr>
          <w:rFonts w:eastAsia="Calibri"/>
          <w:szCs w:val="24"/>
        </w:rPr>
        <w:t>.6. punktuose nurodytų dokumentų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DA3493" w:rsidRDefault="0058761C" w:rsidP="0058761C">
      <w:pPr>
        <w:pStyle w:val="Antrat2"/>
        <w:numPr>
          <w:ilvl w:val="0"/>
          <w:numId w:val="0"/>
        </w:numPr>
        <w:ind w:firstLine="709"/>
        <w:rPr>
          <w:rFonts w:eastAsia="Calibri"/>
          <w:szCs w:val="24"/>
        </w:rPr>
      </w:pPr>
      <w:r>
        <w:rPr>
          <w:rFonts w:eastAsia="Calibri"/>
          <w:szCs w:val="24"/>
        </w:rPr>
        <w:t>2</w:t>
      </w:r>
      <w:r w:rsidR="00404565">
        <w:rPr>
          <w:rFonts w:eastAsia="Calibri"/>
          <w:szCs w:val="24"/>
        </w:rPr>
        <w:t>3</w:t>
      </w:r>
      <w:r>
        <w:rPr>
          <w:rFonts w:eastAsia="Calibri"/>
          <w:szCs w:val="24"/>
        </w:rPr>
        <w:t>.</w:t>
      </w:r>
      <w:r w:rsidR="00DA3493" w:rsidRPr="009F3414">
        <w:rPr>
          <w:rFonts w:eastAsia="Calibri"/>
          <w:szCs w:val="24"/>
        </w:rPr>
        <w:t> Tiekėjo pasiūlymas atmetamas, jeigu apie nustatytų reikalavimų atitikimą jis pateikė melagingą informaciją, kurią perkančioji organizacija gali įrodyti bet kokiomis teisėtomis priemonėmis.</w:t>
      </w:r>
    </w:p>
    <w:p w:rsidR="00E86E87" w:rsidRPr="00E86E87" w:rsidRDefault="00071F8B" w:rsidP="00E86E87">
      <w:pPr>
        <w:pStyle w:val="Antrat1"/>
        <w:tabs>
          <w:tab w:val="left" w:pos="540"/>
        </w:tabs>
        <w:spacing w:before="240" w:after="240"/>
        <w:rPr>
          <w:b/>
          <w:bCs/>
          <w:sz w:val="24"/>
          <w:szCs w:val="24"/>
        </w:rPr>
      </w:pPr>
      <w:r>
        <w:rPr>
          <w:b/>
          <w:bCs/>
          <w:sz w:val="24"/>
          <w:szCs w:val="24"/>
        </w:rPr>
        <w:t xml:space="preserve">V. </w:t>
      </w:r>
      <w:r w:rsidR="00E86E87" w:rsidRPr="00E86E87">
        <w:rPr>
          <w:b/>
          <w:bCs/>
          <w:sz w:val="24"/>
          <w:szCs w:val="24"/>
        </w:rPr>
        <w:t>ŪKIO SUBJEKTŲ GRUPĖS DALYVAVIMAS PIRKIMO PROCEDŪROSE</w:t>
      </w:r>
    </w:p>
    <w:p w:rsidR="00E86E87" w:rsidRDefault="00404565" w:rsidP="00E86E87">
      <w:pPr>
        <w:ind w:firstLine="720"/>
        <w:jc w:val="both"/>
      </w:pPr>
      <w:r>
        <w:t>24.</w:t>
      </w:r>
      <w:r w:rsidR="00E86E87" w:rsidRPr="00E86E87">
        <w:t xml:space="preserve"> Jei pirkimo procedūrose dalyvauja ūkio subjektų grupė, ji pateikia jungtinės veiklos sutartį arba tinkamai patvirtintą jos kopiją. </w:t>
      </w:r>
      <w:r w:rsidR="00E86E87" w:rsidRPr="00E86E87">
        <w:rPr>
          <w:u w:val="single"/>
        </w:rPr>
        <w:t>Pateikiamas skenuotas dokumentas elektroninėje formoje</w:t>
      </w:r>
      <w:r w:rsidR="00E86E87" w:rsidRPr="00E86E87">
        <w:t>.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E86E87" w:rsidRPr="00E86E87" w:rsidRDefault="00404565" w:rsidP="00404565">
      <w:pPr>
        <w:ind w:firstLine="720"/>
        <w:jc w:val="both"/>
        <w:rPr>
          <w:rFonts w:eastAsia="Calibri"/>
        </w:rPr>
      </w:pPr>
      <w:r>
        <w:t xml:space="preserve">25. </w:t>
      </w:r>
      <w:r w:rsidR="00E86E87" w:rsidRPr="00E86E87">
        <w:t>Perkančioji organizacija nereikalauja, kad ūkio subjektų grupės pateiktą pasiūlymą pripažinus geriausiu ir perkančiajai organizacijai pasiūlius sudaryti pirkimo sutartį, ši ūkio subjektų grupė įgautų tam tikrą teisinę formą.</w:t>
      </w:r>
    </w:p>
    <w:p w:rsidR="00DA3493" w:rsidRDefault="00DA3493" w:rsidP="008F714E">
      <w:pPr>
        <w:ind w:firstLine="540"/>
        <w:jc w:val="both"/>
        <w:rPr>
          <w:lang w:eastAsia="lt-LT"/>
        </w:rPr>
      </w:pPr>
    </w:p>
    <w:p w:rsidR="000B03ED" w:rsidRDefault="000B03ED" w:rsidP="00B865FE">
      <w:pPr>
        <w:pStyle w:val="Porat"/>
        <w:ind w:firstLine="567"/>
        <w:jc w:val="center"/>
        <w:rPr>
          <w:b/>
          <w:color w:val="000000"/>
          <w:szCs w:val="22"/>
        </w:rPr>
      </w:pPr>
    </w:p>
    <w:p w:rsidR="00861AF2" w:rsidRPr="00903D81" w:rsidRDefault="00B865FE" w:rsidP="00B865FE">
      <w:pPr>
        <w:pStyle w:val="Porat"/>
        <w:ind w:firstLine="567"/>
        <w:jc w:val="center"/>
        <w:rPr>
          <w:b/>
          <w:color w:val="000000"/>
          <w:szCs w:val="22"/>
        </w:rPr>
      </w:pPr>
      <w:r>
        <w:rPr>
          <w:b/>
          <w:color w:val="000000"/>
          <w:szCs w:val="22"/>
        </w:rPr>
        <w:t>V</w:t>
      </w:r>
      <w:r w:rsidR="00404565">
        <w:rPr>
          <w:b/>
          <w:color w:val="000000"/>
          <w:szCs w:val="22"/>
        </w:rPr>
        <w:t>I</w:t>
      </w:r>
      <w:r w:rsidR="000E46B4" w:rsidRPr="00903D81">
        <w:rPr>
          <w:b/>
          <w:color w:val="000000"/>
          <w:szCs w:val="22"/>
        </w:rPr>
        <w:t xml:space="preserve">. </w:t>
      </w:r>
      <w:r w:rsidR="00861AF2" w:rsidRPr="00903D81">
        <w:rPr>
          <w:b/>
          <w:color w:val="000000"/>
          <w:szCs w:val="22"/>
        </w:rPr>
        <w:t>PASIŪLYMO PATEIKIMO TERMINAI IR TVARKA</w:t>
      </w:r>
    </w:p>
    <w:p w:rsidR="00F84CB4" w:rsidRPr="00B245FE" w:rsidRDefault="00F84CB4" w:rsidP="00B865FE">
      <w:pPr>
        <w:pStyle w:val="Porat"/>
        <w:ind w:firstLine="567"/>
        <w:jc w:val="both"/>
      </w:pPr>
    </w:p>
    <w:p w:rsidR="00F84CB4" w:rsidRPr="00B245FE" w:rsidRDefault="008F714E" w:rsidP="0096075E">
      <w:pPr>
        <w:pStyle w:val="Porat"/>
        <w:tabs>
          <w:tab w:val="clear" w:pos="4819"/>
          <w:tab w:val="clear" w:pos="9638"/>
        </w:tabs>
        <w:ind w:firstLine="567"/>
      </w:pPr>
      <w:r>
        <w:t>2</w:t>
      </w:r>
      <w:r w:rsidR="00404565">
        <w:t>6</w:t>
      </w:r>
      <w:r w:rsidR="00903D81">
        <w:t xml:space="preserve">. </w:t>
      </w:r>
      <w:r w:rsidR="00F84CB4" w:rsidRPr="00B245FE">
        <w:t xml:space="preserve">Pasiūlymą </w:t>
      </w:r>
      <w:r w:rsidR="0096075E">
        <w:t xml:space="preserve">popierinėje </w:t>
      </w:r>
      <w:proofErr w:type="spellStart"/>
      <w:r w:rsidR="0096075E">
        <w:t>laikmenojė</w:t>
      </w:r>
      <w:proofErr w:type="spellEnd"/>
      <w:r w:rsidR="0096075E">
        <w:t xml:space="preserve"> </w:t>
      </w:r>
      <w:r w:rsidR="00F84CB4" w:rsidRPr="00B245FE">
        <w:t xml:space="preserve">pateikti iki </w:t>
      </w:r>
      <w:r w:rsidR="00F84CB4" w:rsidRPr="00903D81">
        <w:rPr>
          <w:b/>
          <w:i/>
        </w:rPr>
        <w:t>20</w:t>
      </w:r>
      <w:r w:rsidR="00A87F60">
        <w:rPr>
          <w:b/>
          <w:i/>
        </w:rPr>
        <w:t>1</w:t>
      </w:r>
      <w:r w:rsidR="00666670">
        <w:rPr>
          <w:b/>
          <w:i/>
        </w:rPr>
        <w:t>6</w:t>
      </w:r>
      <w:r w:rsidR="00F84CB4" w:rsidRPr="00903D81">
        <w:rPr>
          <w:b/>
          <w:i/>
        </w:rPr>
        <w:t xml:space="preserve"> m. </w:t>
      </w:r>
      <w:r w:rsidR="00BD7C64">
        <w:rPr>
          <w:b/>
          <w:i/>
        </w:rPr>
        <w:t xml:space="preserve">kovo </w:t>
      </w:r>
      <w:r w:rsidR="00666670">
        <w:rPr>
          <w:b/>
          <w:i/>
        </w:rPr>
        <w:t>17</w:t>
      </w:r>
      <w:r w:rsidR="00A87F60">
        <w:rPr>
          <w:b/>
          <w:i/>
        </w:rPr>
        <w:t xml:space="preserve"> </w:t>
      </w:r>
      <w:r w:rsidR="00F84CB4" w:rsidRPr="00903D81">
        <w:rPr>
          <w:b/>
          <w:i/>
        </w:rPr>
        <w:t xml:space="preserve">d. </w:t>
      </w:r>
      <w:r w:rsidR="00666670">
        <w:rPr>
          <w:b/>
          <w:i/>
        </w:rPr>
        <w:t xml:space="preserve">11val. </w:t>
      </w:r>
      <w:r w:rsidR="00F84CB4" w:rsidRPr="00903D81">
        <w:rPr>
          <w:b/>
          <w:i/>
        </w:rPr>
        <w:t>00 min.</w:t>
      </w:r>
      <w:r w:rsidR="00F84CB4" w:rsidRPr="00B245FE">
        <w:t xml:space="preserve"> adresu:</w:t>
      </w:r>
      <w:r w:rsidR="0096075E">
        <w:t xml:space="preserve"> </w:t>
      </w:r>
      <w:r w:rsidR="00F84CB4" w:rsidRPr="00B245FE">
        <w:t>Vytauto</w:t>
      </w:r>
      <w:r w:rsidR="0096075E">
        <w:t xml:space="preserve"> </w:t>
      </w:r>
      <w:r w:rsidR="00A87F60">
        <w:t>Didžiojo</w:t>
      </w:r>
      <w:r w:rsidR="0096075E">
        <w:t xml:space="preserve"> </w:t>
      </w:r>
      <w:r w:rsidR="00F84CB4" w:rsidRPr="00B245FE">
        <w:t xml:space="preserve">g. </w:t>
      </w:r>
      <w:r w:rsidR="00A87F60">
        <w:t>1</w:t>
      </w:r>
      <w:r w:rsidR="00F84CB4" w:rsidRPr="00B245FE">
        <w:t>, LT-</w:t>
      </w:r>
      <w:r w:rsidR="00A87F60">
        <w:t>60149 Raseiniai. Vė</w:t>
      </w:r>
      <w:r w:rsidR="00F84CB4" w:rsidRPr="00B245FE">
        <w:t>liau gauti pasiūlymai nebus priimami.</w:t>
      </w:r>
    </w:p>
    <w:p w:rsidR="00C6393D" w:rsidRPr="00B245FE" w:rsidRDefault="00A87F60" w:rsidP="00B865FE">
      <w:pPr>
        <w:pStyle w:val="Porat"/>
        <w:ind w:firstLine="567"/>
        <w:jc w:val="both"/>
        <w:rPr>
          <w:color w:val="000000"/>
          <w:szCs w:val="22"/>
        </w:rPr>
      </w:pPr>
      <w:r>
        <w:rPr>
          <w:color w:val="000000"/>
          <w:szCs w:val="22"/>
        </w:rPr>
        <w:t>2</w:t>
      </w:r>
      <w:r w:rsidR="00404565">
        <w:rPr>
          <w:color w:val="000000"/>
          <w:szCs w:val="22"/>
        </w:rPr>
        <w:t>7</w:t>
      </w:r>
      <w:r w:rsidR="00903D81">
        <w:rPr>
          <w:color w:val="000000"/>
          <w:szCs w:val="22"/>
        </w:rPr>
        <w:t xml:space="preserve">. </w:t>
      </w:r>
      <w:r w:rsidR="00C6393D" w:rsidRPr="00B245FE">
        <w:rPr>
          <w:color w:val="000000"/>
          <w:szCs w:val="22"/>
        </w:rPr>
        <w:t xml:space="preserve">Pasiūlymas turi būti pateiktas užklijuotame </w:t>
      </w:r>
      <w:r w:rsidR="0058761C">
        <w:rPr>
          <w:color w:val="000000"/>
          <w:szCs w:val="22"/>
        </w:rPr>
        <w:t>v</w:t>
      </w:r>
      <w:r w:rsidR="00C6393D" w:rsidRPr="00B245FE">
        <w:rPr>
          <w:color w:val="000000"/>
          <w:szCs w:val="22"/>
        </w:rPr>
        <w:t>oke, ant kurio užrašoma:</w:t>
      </w:r>
    </w:p>
    <w:p w:rsidR="00C6393D" w:rsidRPr="00903D81" w:rsidRDefault="00903D81" w:rsidP="00B865FE">
      <w:pPr>
        <w:pStyle w:val="Porat"/>
        <w:ind w:firstLine="567"/>
        <w:jc w:val="both"/>
        <w:rPr>
          <w:b/>
          <w:szCs w:val="22"/>
        </w:rPr>
      </w:pPr>
      <w:r>
        <w:rPr>
          <w:szCs w:val="22"/>
        </w:rPr>
        <w:t xml:space="preserve">             </w:t>
      </w:r>
      <w:r w:rsidR="00A87F60">
        <w:rPr>
          <w:szCs w:val="22"/>
        </w:rPr>
        <w:t>2</w:t>
      </w:r>
      <w:r w:rsidR="00404565">
        <w:rPr>
          <w:szCs w:val="22"/>
        </w:rPr>
        <w:t>7</w:t>
      </w:r>
      <w:r>
        <w:rPr>
          <w:szCs w:val="22"/>
        </w:rPr>
        <w:t xml:space="preserve">.1. </w:t>
      </w:r>
      <w:r w:rsidR="00C6393D" w:rsidRPr="00B245FE">
        <w:rPr>
          <w:szCs w:val="22"/>
        </w:rPr>
        <w:t xml:space="preserve">pirkimo pavadinimas – </w:t>
      </w:r>
      <w:r w:rsidR="00A87F60" w:rsidRPr="00A87F60">
        <w:rPr>
          <w:b/>
          <w:szCs w:val="22"/>
        </w:rPr>
        <w:t>BIBLIOTEKOS</w:t>
      </w:r>
      <w:r w:rsidR="00C6393D" w:rsidRPr="00903D81">
        <w:rPr>
          <w:b/>
          <w:i/>
          <w:caps/>
          <w:szCs w:val="22"/>
        </w:rPr>
        <w:t xml:space="preserve"> baldų pirkimas</w:t>
      </w:r>
      <w:r w:rsidR="00C6393D" w:rsidRPr="00903D81">
        <w:rPr>
          <w:b/>
          <w:caps/>
          <w:szCs w:val="22"/>
        </w:rPr>
        <w:t>;</w:t>
      </w:r>
    </w:p>
    <w:p w:rsidR="00C6393D" w:rsidRPr="00B245FE" w:rsidRDefault="00F84CB4" w:rsidP="00B865FE">
      <w:pPr>
        <w:pStyle w:val="Porat"/>
        <w:ind w:firstLine="567"/>
        <w:jc w:val="both"/>
      </w:pPr>
      <w:r w:rsidRPr="00B245FE">
        <w:t xml:space="preserve">            </w:t>
      </w:r>
      <w:r w:rsidR="00903D81">
        <w:t xml:space="preserve"> </w:t>
      </w:r>
      <w:r w:rsidR="00A87F60">
        <w:t>2</w:t>
      </w:r>
      <w:r w:rsidR="00404565">
        <w:t>7</w:t>
      </w:r>
      <w:r w:rsidR="00903D81">
        <w:t xml:space="preserve">.2. </w:t>
      </w:r>
      <w:r w:rsidR="00C6393D" w:rsidRPr="00B245FE">
        <w:t xml:space="preserve">tiekėjo pavadinimas ir adresas; </w:t>
      </w:r>
    </w:p>
    <w:p w:rsidR="00C6393D" w:rsidRPr="00B245FE" w:rsidRDefault="00903D81" w:rsidP="00B865FE">
      <w:pPr>
        <w:pStyle w:val="Porat"/>
        <w:ind w:firstLine="567"/>
        <w:jc w:val="both"/>
        <w:rPr>
          <w:i/>
          <w:color w:val="000000"/>
          <w:szCs w:val="22"/>
        </w:rPr>
      </w:pPr>
      <w:r>
        <w:rPr>
          <w:color w:val="000000"/>
          <w:szCs w:val="22"/>
        </w:rPr>
        <w:t xml:space="preserve">             </w:t>
      </w:r>
      <w:r w:rsidR="00A87F60">
        <w:rPr>
          <w:color w:val="000000"/>
          <w:szCs w:val="22"/>
        </w:rPr>
        <w:t>2</w:t>
      </w:r>
      <w:r w:rsidR="0017289B">
        <w:rPr>
          <w:color w:val="000000"/>
          <w:szCs w:val="22"/>
        </w:rPr>
        <w:t>7</w:t>
      </w:r>
      <w:r>
        <w:rPr>
          <w:color w:val="000000"/>
          <w:szCs w:val="22"/>
        </w:rPr>
        <w:t xml:space="preserve">.3  </w:t>
      </w:r>
      <w:r w:rsidR="00C6393D" w:rsidRPr="00B245FE">
        <w:rPr>
          <w:color w:val="000000"/>
          <w:szCs w:val="22"/>
        </w:rPr>
        <w:t xml:space="preserve">žodžiai – </w:t>
      </w:r>
      <w:r w:rsidR="00C6393D" w:rsidRPr="00903D81">
        <w:rPr>
          <w:b/>
          <w:i/>
          <w:color w:val="000000"/>
          <w:szCs w:val="22"/>
        </w:rPr>
        <w:t>NEATPLĖŠTI IKI  20</w:t>
      </w:r>
      <w:r w:rsidR="00A87F60">
        <w:rPr>
          <w:b/>
          <w:i/>
          <w:color w:val="000000"/>
          <w:szCs w:val="22"/>
        </w:rPr>
        <w:t>1</w:t>
      </w:r>
      <w:r w:rsidR="00666670">
        <w:rPr>
          <w:b/>
          <w:i/>
          <w:color w:val="000000"/>
          <w:szCs w:val="22"/>
        </w:rPr>
        <w:t>6</w:t>
      </w:r>
      <w:r w:rsidR="00C6393D" w:rsidRPr="00903D81">
        <w:rPr>
          <w:b/>
          <w:i/>
          <w:color w:val="000000"/>
          <w:szCs w:val="22"/>
        </w:rPr>
        <w:t xml:space="preserve"> m</w:t>
      </w:r>
      <w:r w:rsidR="00F84CB4" w:rsidRPr="00903D81">
        <w:rPr>
          <w:b/>
          <w:i/>
          <w:color w:val="000000"/>
          <w:szCs w:val="22"/>
        </w:rPr>
        <w:t xml:space="preserve">. </w:t>
      </w:r>
      <w:r w:rsidR="002A713C">
        <w:rPr>
          <w:b/>
          <w:i/>
          <w:color w:val="000000"/>
          <w:szCs w:val="22"/>
        </w:rPr>
        <w:t xml:space="preserve">kovo </w:t>
      </w:r>
      <w:r w:rsidR="00666670">
        <w:rPr>
          <w:b/>
          <w:i/>
          <w:color w:val="000000"/>
          <w:szCs w:val="22"/>
        </w:rPr>
        <w:t>17</w:t>
      </w:r>
      <w:r w:rsidR="002A713C">
        <w:rPr>
          <w:b/>
          <w:i/>
          <w:color w:val="000000"/>
          <w:szCs w:val="22"/>
        </w:rPr>
        <w:t xml:space="preserve"> </w:t>
      </w:r>
      <w:r w:rsidR="00C6393D" w:rsidRPr="00903D81">
        <w:rPr>
          <w:b/>
          <w:i/>
          <w:color w:val="000000"/>
          <w:szCs w:val="22"/>
        </w:rPr>
        <w:t xml:space="preserve"> d. 1</w:t>
      </w:r>
      <w:r w:rsidR="00666670">
        <w:rPr>
          <w:b/>
          <w:i/>
          <w:color w:val="000000"/>
          <w:szCs w:val="22"/>
        </w:rPr>
        <w:t>1</w:t>
      </w:r>
      <w:r w:rsidR="00C6393D" w:rsidRPr="00903D81">
        <w:rPr>
          <w:b/>
          <w:i/>
          <w:color w:val="000000"/>
          <w:szCs w:val="22"/>
        </w:rPr>
        <w:t xml:space="preserve"> val. 00 min</w:t>
      </w:r>
      <w:r w:rsidR="00C6393D" w:rsidRPr="00B245FE">
        <w:rPr>
          <w:i/>
          <w:color w:val="000000"/>
          <w:szCs w:val="22"/>
        </w:rPr>
        <w:t>.</w:t>
      </w:r>
    </w:p>
    <w:p w:rsidR="000E46B4" w:rsidRPr="00B245FE" w:rsidRDefault="00A87F60" w:rsidP="00B865FE">
      <w:pPr>
        <w:pStyle w:val="Porat"/>
        <w:ind w:firstLine="567"/>
        <w:jc w:val="both"/>
      </w:pPr>
      <w:r>
        <w:lastRenderedPageBreak/>
        <w:t>2</w:t>
      </w:r>
      <w:r w:rsidR="0017289B">
        <w:t>8</w:t>
      </w:r>
      <w:r w:rsidR="000E46B4" w:rsidRPr="00B245FE">
        <w:t xml:space="preserve">.  </w:t>
      </w:r>
      <w:r w:rsidR="00250E72">
        <w:t>M</w:t>
      </w:r>
      <w:r w:rsidR="000E46B4" w:rsidRPr="00B245FE">
        <w:t>echaniškai pažeisti, neužklijuoti vokai nepriimami.</w:t>
      </w:r>
    </w:p>
    <w:p w:rsidR="00C6393D" w:rsidRDefault="00A87F60" w:rsidP="00B865FE">
      <w:pPr>
        <w:pStyle w:val="Porat"/>
        <w:ind w:firstLine="567"/>
        <w:jc w:val="both"/>
        <w:rPr>
          <w:szCs w:val="22"/>
        </w:rPr>
      </w:pPr>
      <w:r>
        <w:rPr>
          <w:color w:val="000000"/>
          <w:szCs w:val="22"/>
        </w:rPr>
        <w:t>2</w:t>
      </w:r>
      <w:r w:rsidR="0017289B">
        <w:rPr>
          <w:color w:val="000000"/>
          <w:szCs w:val="22"/>
        </w:rPr>
        <w:t>9</w:t>
      </w:r>
      <w:r w:rsidR="00903D81">
        <w:rPr>
          <w:color w:val="000000"/>
          <w:szCs w:val="22"/>
        </w:rPr>
        <w:t>.</w:t>
      </w:r>
      <w:r>
        <w:rPr>
          <w:color w:val="000000"/>
          <w:szCs w:val="22"/>
        </w:rPr>
        <w:t xml:space="preserve"> </w:t>
      </w:r>
      <w:r w:rsidR="00C6393D" w:rsidRPr="00B245FE">
        <w:rPr>
          <w:color w:val="000000"/>
          <w:szCs w:val="22"/>
        </w:rPr>
        <w:t>Perkančioji</w:t>
      </w:r>
      <w:r w:rsidR="00C6393D" w:rsidRPr="00B245FE">
        <w:rPr>
          <w:szCs w:val="22"/>
        </w:rPr>
        <w:t xml:space="preserve"> organizacija neatsako už pašto vėlavimus ar kitus nenumatytus atvejus, dėl kurių pasiūlymai nebuvo gauti ar gauti pavėluotai. Pavėluotai gauti pasiūlymai bus užregistruoti ir neatplėšti gražinami tiekėjui paštu registruotu laišku.</w:t>
      </w:r>
    </w:p>
    <w:p w:rsidR="00903D81" w:rsidRDefault="00903D81" w:rsidP="00B865FE">
      <w:pPr>
        <w:pStyle w:val="Porat"/>
        <w:ind w:firstLine="567"/>
        <w:jc w:val="both"/>
        <w:rPr>
          <w:szCs w:val="22"/>
        </w:rPr>
      </w:pPr>
    </w:p>
    <w:p w:rsidR="00C03D4D" w:rsidRDefault="00824DAF" w:rsidP="005B1EC2">
      <w:pPr>
        <w:pStyle w:val="Porat"/>
        <w:ind w:firstLine="567"/>
        <w:jc w:val="center"/>
        <w:rPr>
          <w:rFonts w:ascii="(Naudoti Pietryčių Azijos kalbų" w:hAnsi="(Naudoti Pietryčių Azijos kalbų"/>
          <w:b/>
          <w:caps/>
        </w:rPr>
      </w:pPr>
      <w:r>
        <w:rPr>
          <w:b/>
          <w:szCs w:val="22"/>
        </w:rPr>
        <w:t xml:space="preserve"> </w:t>
      </w:r>
      <w:r w:rsidR="00C03D4D">
        <w:rPr>
          <w:rFonts w:ascii="(Naudoti Pietryčių Azijos kalbų" w:hAnsi="(Naudoti Pietryčių Azijos kalbų"/>
          <w:b/>
          <w:caps/>
        </w:rPr>
        <w:t>V</w:t>
      </w:r>
      <w:r w:rsidR="00404565">
        <w:rPr>
          <w:rFonts w:ascii="(Naudoti Pietryčių Azijos kalbų" w:hAnsi="(Naudoti Pietryčių Azijos kalbų"/>
          <w:b/>
          <w:caps/>
        </w:rPr>
        <w:t>I</w:t>
      </w:r>
      <w:r w:rsidR="00C03D4D">
        <w:rPr>
          <w:rFonts w:ascii="(Naudoti Pietryčių Azijos kalbų" w:hAnsi="(Naudoti Pietryčių Azijos kalbų"/>
          <w:b/>
          <w:caps/>
        </w:rPr>
        <w:t xml:space="preserve">I. </w:t>
      </w:r>
      <w:r w:rsidR="00C03D4D" w:rsidRPr="009F3414">
        <w:rPr>
          <w:rFonts w:ascii="(Naudoti Pietryčių Azijos kalbų" w:hAnsi="(Naudoti Pietryčių Azijos kalbų"/>
          <w:b/>
          <w:caps/>
        </w:rPr>
        <w:t>Dėl apklausos dokumentų paaiškinimo ir konsultacijų</w:t>
      </w:r>
    </w:p>
    <w:p w:rsidR="00C03D4D" w:rsidRPr="009F3414" w:rsidRDefault="00C03D4D" w:rsidP="00C03D4D">
      <w:pPr>
        <w:ind w:firstLine="567"/>
        <w:jc w:val="both"/>
        <w:rPr>
          <w:rFonts w:ascii="(Naudoti Pietryčių Azijos kalbų" w:hAnsi="(Naudoti Pietryčių Azijos kalbų"/>
          <w:b/>
          <w:caps/>
        </w:rPr>
      </w:pPr>
    </w:p>
    <w:p w:rsidR="00C03D4D" w:rsidRPr="009F3414" w:rsidRDefault="00C03D4D" w:rsidP="00C03D4D">
      <w:pPr>
        <w:ind w:firstLine="567"/>
        <w:jc w:val="both"/>
        <w:outlineLvl w:val="1"/>
        <w:rPr>
          <w:lang w:eastAsia="lt-LT"/>
        </w:rPr>
      </w:pPr>
      <w:r>
        <w:rPr>
          <w:lang w:eastAsia="lt-LT"/>
        </w:rPr>
        <w:t xml:space="preserve"> </w:t>
      </w:r>
      <w:r w:rsidR="0017289B">
        <w:rPr>
          <w:lang w:eastAsia="lt-LT"/>
        </w:rPr>
        <w:t>30</w:t>
      </w:r>
      <w:r>
        <w:rPr>
          <w:lang w:eastAsia="lt-LT"/>
        </w:rPr>
        <w:t>. P</w:t>
      </w:r>
      <w:r w:rsidRPr="009F3414">
        <w:rPr>
          <w:lang w:eastAsia="lt-LT"/>
        </w:rPr>
        <w:t>erkančioji organizacija atsako į kiekvieną tiekėjo pra</w:t>
      </w:r>
      <w:r w:rsidR="00BD7C64">
        <w:rPr>
          <w:lang w:eastAsia="lt-LT"/>
        </w:rPr>
        <w:t>š</w:t>
      </w:r>
      <w:r w:rsidRPr="009F3414">
        <w:rPr>
          <w:lang w:eastAsia="lt-LT"/>
        </w:rPr>
        <w:t>ymą paaišk</w:t>
      </w:r>
      <w:r w:rsidR="00BD7C64">
        <w:rPr>
          <w:lang w:eastAsia="lt-LT"/>
        </w:rPr>
        <w:t>inti konkurso sąlygas, jeigu prašymas gautas ne vėlia</w:t>
      </w:r>
      <w:r w:rsidRPr="009F3414">
        <w:rPr>
          <w:lang w:eastAsia="lt-LT"/>
        </w:rPr>
        <w:t xml:space="preserve">u kaip prieš </w:t>
      </w:r>
      <w:r>
        <w:rPr>
          <w:lang w:eastAsia="lt-LT"/>
        </w:rPr>
        <w:t>4</w:t>
      </w:r>
      <w:r w:rsidRPr="009F3414">
        <w:rPr>
          <w:lang w:eastAsia="lt-LT"/>
        </w:rPr>
        <w:t xml:space="preserve"> dienas iki pirkimo pasiū</w:t>
      </w:r>
      <w:r w:rsidR="00BD7C64">
        <w:rPr>
          <w:lang w:eastAsia="lt-LT"/>
        </w:rPr>
        <w:t>lymų pateik</w:t>
      </w:r>
      <w:r>
        <w:rPr>
          <w:lang w:eastAsia="lt-LT"/>
        </w:rPr>
        <w:t>imo termino pabaigos.</w:t>
      </w:r>
    </w:p>
    <w:p w:rsidR="00C03D4D" w:rsidRPr="009F3414" w:rsidRDefault="00C03D4D" w:rsidP="00C03D4D">
      <w:pPr>
        <w:ind w:firstLine="567"/>
        <w:jc w:val="both"/>
        <w:outlineLvl w:val="1"/>
        <w:rPr>
          <w:lang w:eastAsia="lt-LT"/>
        </w:rPr>
      </w:pPr>
      <w:r>
        <w:rPr>
          <w:lang w:eastAsia="lt-LT"/>
        </w:rPr>
        <w:t xml:space="preserve"> </w:t>
      </w:r>
      <w:r w:rsidR="0017289B">
        <w:rPr>
          <w:lang w:eastAsia="lt-LT"/>
        </w:rPr>
        <w:t>31</w:t>
      </w:r>
      <w:r>
        <w:rPr>
          <w:lang w:eastAsia="lt-LT"/>
        </w:rPr>
        <w:t xml:space="preserve">. </w:t>
      </w:r>
      <w:r w:rsidRPr="009F3414">
        <w:rPr>
          <w:lang w:eastAsia="lt-LT"/>
        </w:rPr>
        <w:t>Perkančioji organizacija į ga</w:t>
      </w:r>
      <w:r w:rsidR="00BD7C64">
        <w:rPr>
          <w:lang w:eastAsia="lt-LT"/>
        </w:rPr>
        <w:t>utą prašymą paaiškinti konkurs</w:t>
      </w:r>
      <w:r w:rsidRPr="009F3414">
        <w:rPr>
          <w:lang w:eastAsia="lt-LT"/>
        </w:rPr>
        <w:t xml:space="preserve">o sąlygas </w:t>
      </w:r>
      <w:r w:rsidR="00BD7C64">
        <w:rPr>
          <w:lang w:eastAsia="lt-LT"/>
        </w:rPr>
        <w:t>ats</w:t>
      </w:r>
      <w:r w:rsidRPr="009F3414">
        <w:rPr>
          <w:lang w:eastAsia="lt-LT"/>
        </w:rPr>
        <w:t xml:space="preserve">ako ne vėliau kaip per </w:t>
      </w:r>
      <w:r>
        <w:rPr>
          <w:lang w:eastAsia="lt-LT"/>
        </w:rPr>
        <w:t>3</w:t>
      </w:r>
      <w:r w:rsidRPr="009F3414">
        <w:rPr>
          <w:lang w:eastAsia="lt-LT"/>
        </w:rPr>
        <w:t xml:space="preserve"> dienas</w:t>
      </w:r>
      <w:r w:rsidR="00BD7C64">
        <w:rPr>
          <w:lang w:eastAsia="lt-LT"/>
        </w:rPr>
        <w:t xml:space="preserve"> </w:t>
      </w:r>
      <w:r w:rsidRPr="009F3414">
        <w:rPr>
          <w:lang w:eastAsia="lt-LT"/>
        </w:rPr>
        <w:t xml:space="preserve">nuo jo gavimo dienos. Perkančioji organizacija, atsakydama tiekėjui, kartu siunčia paaiškinimus ir visiems kitiems tiekėjams, kuriems ji pateikė konkurso sąlygas, bet nenurodo, iš ko gavo prašymą duoti paaiškinimą. Atsakymas siunčiamas taip, kad tiekėjas jį gautų ne vėliau kaip likus </w:t>
      </w:r>
      <w:r>
        <w:rPr>
          <w:lang w:eastAsia="lt-LT"/>
        </w:rPr>
        <w:t>2 darbo</w:t>
      </w:r>
      <w:r w:rsidRPr="009F3414">
        <w:rPr>
          <w:lang w:eastAsia="lt-LT"/>
        </w:rPr>
        <w:t xml:space="preserve"> </w:t>
      </w:r>
      <w:r>
        <w:rPr>
          <w:lang w:eastAsia="lt-LT"/>
        </w:rPr>
        <w:t xml:space="preserve">dienoms </w:t>
      </w:r>
      <w:r w:rsidRPr="009F3414">
        <w:rPr>
          <w:lang w:eastAsia="lt-LT"/>
        </w:rPr>
        <w:t xml:space="preserve">iki pasiūlymų pateikimo termino pabaigos. </w:t>
      </w:r>
    </w:p>
    <w:p w:rsidR="00C03D4D" w:rsidRPr="009F3414" w:rsidRDefault="0017289B" w:rsidP="00C03D4D">
      <w:pPr>
        <w:ind w:firstLine="567"/>
        <w:jc w:val="both"/>
        <w:outlineLvl w:val="1"/>
        <w:rPr>
          <w:i/>
          <w:lang w:eastAsia="lt-LT"/>
        </w:rPr>
      </w:pPr>
      <w:r>
        <w:rPr>
          <w:lang w:eastAsia="lt-LT"/>
        </w:rPr>
        <w:t>32</w:t>
      </w:r>
      <w:r w:rsidR="00C03D4D">
        <w:rPr>
          <w:lang w:eastAsia="lt-LT"/>
        </w:rPr>
        <w:t xml:space="preserve">. </w:t>
      </w:r>
      <w:r w:rsidR="00C03D4D" w:rsidRPr="009F3414">
        <w:rPr>
          <w:lang w:eastAsia="lt-LT"/>
        </w:rPr>
        <w:t>Nesibaigus pirkimo pasiūlymų</w:t>
      </w:r>
      <w:r w:rsidR="00C03D4D" w:rsidRPr="009F3414">
        <w:rPr>
          <w:b/>
          <w:i/>
          <w:lang w:eastAsia="lt-LT"/>
        </w:rPr>
        <w:t xml:space="preserve"> </w:t>
      </w:r>
      <w:r w:rsidR="00C03D4D" w:rsidRPr="009F3414">
        <w:rPr>
          <w:lang w:eastAsia="lt-LT"/>
        </w:rPr>
        <w:t>pateikimo terminui,</w:t>
      </w:r>
      <w:r w:rsidR="00C03D4D" w:rsidRPr="009F3414">
        <w:rPr>
          <w:b/>
          <w:lang w:eastAsia="lt-LT"/>
        </w:rPr>
        <w:t xml:space="preserve"> </w:t>
      </w:r>
      <w:r w:rsidR="00C03D4D" w:rsidRPr="009F3414">
        <w:rPr>
          <w:lang w:eastAsia="lt-LT"/>
        </w:rPr>
        <w:t>perkančioji organizacija savo iniciatyva turi teisę paaiškinti (patikslinti) konkurso sąlygas. Paskelbta informacija tikslinama patikslinant skelbimą ir, vadovaujantis protingumo kriterijumi, nukeliant pasiūlymų pateikimo terminą. Tokie paaiškinimai (patikslinimai) visiems tiekėjams, kuriems perkančioji organizacija yra pateikusi konkurso sąlygas, išsiunčiami</w:t>
      </w:r>
      <w:r w:rsidR="00C03D4D" w:rsidRPr="009F3414">
        <w:rPr>
          <w:b/>
          <w:lang w:eastAsia="lt-LT"/>
        </w:rPr>
        <w:t xml:space="preserve"> </w:t>
      </w:r>
      <w:r w:rsidR="00C03D4D" w:rsidRPr="009F3414">
        <w:rPr>
          <w:lang w:eastAsia="lt-LT"/>
        </w:rPr>
        <w:t xml:space="preserve">ne vėliau kaip likus </w:t>
      </w:r>
      <w:r w:rsidR="00C03D4D">
        <w:rPr>
          <w:lang w:eastAsia="lt-LT"/>
        </w:rPr>
        <w:t xml:space="preserve">2 </w:t>
      </w:r>
      <w:r w:rsidR="00C03D4D" w:rsidRPr="009F3414">
        <w:rPr>
          <w:lang w:eastAsia="lt-LT"/>
        </w:rPr>
        <w:t>dienoms</w:t>
      </w:r>
      <w:r w:rsidR="00C03D4D" w:rsidRPr="009F3414">
        <w:rPr>
          <w:b/>
          <w:lang w:eastAsia="lt-LT"/>
        </w:rPr>
        <w:t xml:space="preserve"> </w:t>
      </w:r>
      <w:r w:rsidR="00C03D4D" w:rsidRPr="009F3414">
        <w:rPr>
          <w:lang w:eastAsia="lt-LT"/>
        </w:rPr>
        <w:t xml:space="preserve">iki pasiūlymų pateikimo termino pabaigos. </w:t>
      </w:r>
    </w:p>
    <w:p w:rsidR="00C03D4D" w:rsidRPr="009F3414" w:rsidRDefault="0017289B" w:rsidP="00C03D4D">
      <w:pPr>
        <w:ind w:firstLine="567"/>
        <w:jc w:val="both"/>
        <w:outlineLvl w:val="1"/>
        <w:rPr>
          <w:i/>
          <w:lang w:eastAsia="lt-LT"/>
        </w:rPr>
      </w:pPr>
      <w:r>
        <w:rPr>
          <w:lang w:eastAsia="lt-LT"/>
        </w:rPr>
        <w:t>33</w:t>
      </w:r>
      <w:r w:rsidR="00C03D4D">
        <w:rPr>
          <w:lang w:eastAsia="lt-LT"/>
        </w:rPr>
        <w:t xml:space="preserve">. </w:t>
      </w:r>
      <w:r w:rsidR="00C03D4D" w:rsidRPr="009F3414">
        <w:rPr>
          <w:lang w:eastAsia="lt-LT"/>
        </w:rPr>
        <w:t>Perkančioji organizacija, paaiškindama ar patikslindama pirkimo dokumentus, privalo užtikrinti tiekėjų anonimiškumą, t. y. privalo užtikrinti, kad tiekėjas nesužinotų kitų tiekėjų, dalyvaujančių pirkimo procedūrose pavadinimų ir kitų rekvizitų</w:t>
      </w:r>
      <w:r w:rsidR="00C03D4D" w:rsidRPr="009F3414">
        <w:rPr>
          <w:i/>
          <w:lang w:eastAsia="lt-LT"/>
        </w:rPr>
        <w:t>.</w:t>
      </w:r>
    </w:p>
    <w:p w:rsidR="00C03D4D" w:rsidRPr="009F3414" w:rsidRDefault="00C03D4D" w:rsidP="00C03D4D">
      <w:pPr>
        <w:pStyle w:val="Antrat2"/>
        <w:numPr>
          <w:ilvl w:val="0"/>
          <w:numId w:val="0"/>
        </w:numPr>
        <w:ind w:firstLine="567"/>
        <w:rPr>
          <w:i/>
          <w:lang w:eastAsia="lt-LT"/>
        </w:rPr>
      </w:pPr>
      <w:r>
        <w:rPr>
          <w:lang w:eastAsia="lt-LT"/>
        </w:rPr>
        <w:t>3</w:t>
      </w:r>
      <w:r w:rsidR="0017289B">
        <w:rPr>
          <w:lang w:eastAsia="lt-LT"/>
        </w:rPr>
        <w:t>4</w:t>
      </w:r>
      <w:r>
        <w:rPr>
          <w:lang w:eastAsia="lt-LT"/>
        </w:rPr>
        <w:t xml:space="preserve">. </w:t>
      </w:r>
      <w:r w:rsidRPr="009F3414">
        <w:rPr>
          <w:lang w:eastAsia="lt-LT"/>
        </w:rPr>
        <w:t xml:space="preserve">Jeigu perkančioji organizacija konkurso sąlygas paaiškina (patikslina) ir negali konkurso sąlygų paaiškinimų (patikslinimų) pateikti taip, kad visi kandidatai juos gautų ne vėliau kaip likus </w:t>
      </w:r>
      <w:r>
        <w:rPr>
          <w:lang w:eastAsia="lt-LT"/>
        </w:rPr>
        <w:t>2</w:t>
      </w:r>
      <w:r w:rsidRPr="009F3414">
        <w:rPr>
          <w:lang w:eastAsia="lt-LT"/>
        </w:rPr>
        <w:t xml:space="preserve"> dienoms iki pasiūlymų pateikimo termino pabaigos, perkelia pasiūlymų pateikimo terminą laikui, per kurį tiekėjai, rengdami pirkimo pasiūlymus, galėtų atsižvelgti į šiuos paaiškinimus (patikslinimus) ar susitikimų protokolus. Apie pasiūlymų pateikimo termino pratęsimą pranešama patikslinant skelbimą. Pranešimai apie pasiūlymų pateikimo termino nukėlimą taip pat išsiunčiami visiems tiekėjams, kuriems buvo pateiktos konkurso sąlygos. </w:t>
      </w:r>
    </w:p>
    <w:p w:rsidR="00C03D4D" w:rsidRPr="00137B2D" w:rsidRDefault="00C03D4D" w:rsidP="00C03D4D">
      <w:pPr>
        <w:pStyle w:val="Antrat1"/>
        <w:numPr>
          <w:ilvl w:val="0"/>
          <w:numId w:val="0"/>
        </w:numPr>
        <w:rPr>
          <w:b/>
          <w:sz w:val="24"/>
          <w:szCs w:val="24"/>
        </w:rPr>
      </w:pPr>
      <w:r>
        <w:rPr>
          <w:b/>
          <w:sz w:val="24"/>
          <w:szCs w:val="24"/>
        </w:rPr>
        <w:t>V</w:t>
      </w:r>
      <w:r w:rsidR="0017289B">
        <w:rPr>
          <w:b/>
          <w:sz w:val="24"/>
          <w:szCs w:val="24"/>
        </w:rPr>
        <w:t>I</w:t>
      </w:r>
      <w:r>
        <w:rPr>
          <w:b/>
          <w:sz w:val="24"/>
          <w:szCs w:val="24"/>
        </w:rPr>
        <w:t xml:space="preserve">II. </w:t>
      </w:r>
      <w:r w:rsidRPr="00137B2D">
        <w:rPr>
          <w:b/>
          <w:sz w:val="24"/>
          <w:szCs w:val="24"/>
        </w:rPr>
        <w:t>PASIŪLYMŲ GALIOJIMO UŽTIKRINIMAS</w:t>
      </w:r>
    </w:p>
    <w:p w:rsidR="00C03D4D" w:rsidRPr="009F3414" w:rsidRDefault="00C03D4D" w:rsidP="00C03D4D">
      <w:pPr>
        <w:ind w:firstLine="709"/>
        <w:jc w:val="both"/>
      </w:pPr>
      <w:r>
        <w:t>3</w:t>
      </w:r>
      <w:r w:rsidR="0017289B">
        <w:t>5</w:t>
      </w:r>
      <w:r w:rsidRPr="009F3414">
        <w:t>. Perkančioji organizacija nereikalauja pasiūlymo galiojimo užtikrinimo Lietuvos Respublikos civilinio kodekso nustatytais prievolių įvykdymo užtikrinimo būdais.</w:t>
      </w:r>
    </w:p>
    <w:p w:rsidR="00C03D4D" w:rsidRDefault="00C03D4D" w:rsidP="00C03D4D">
      <w:pPr>
        <w:pStyle w:val="Porat"/>
        <w:ind w:firstLine="567"/>
        <w:jc w:val="center"/>
        <w:rPr>
          <w:b/>
          <w:szCs w:val="22"/>
        </w:rPr>
      </w:pPr>
    </w:p>
    <w:p w:rsidR="00C03D4D" w:rsidRDefault="00C03D4D" w:rsidP="00C03D4D">
      <w:pPr>
        <w:pStyle w:val="Porat"/>
        <w:ind w:firstLine="567"/>
        <w:jc w:val="center"/>
        <w:rPr>
          <w:b/>
          <w:szCs w:val="22"/>
        </w:rPr>
      </w:pPr>
    </w:p>
    <w:p w:rsidR="00C6393D" w:rsidRDefault="0017289B" w:rsidP="00C03D4D">
      <w:pPr>
        <w:pStyle w:val="Porat"/>
        <w:ind w:firstLine="567"/>
        <w:jc w:val="center"/>
        <w:rPr>
          <w:b/>
          <w:szCs w:val="22"/>
        </w:rPr>
      </w:pPr>
      <w:r>
        <w:rPr>
          <w:b/>
          <w:szCs w:val="22"/>
        </w:rPr>
        <w:t>IX</w:t>
      </w:r>
      <w:r w:rsidR="00903D81">
        <w:rPr>
          <w:b/>
          <w:szCs w:val="22"/>
        </w:rPr>
        <w:t>.</w:t>
      </w:r>
      <w:r w:rsidR="00A87F60">
        <w:rPr>
          <w:b/>
          <w:szCs w:val="22"/>
        </w:rPr>
        <w:t xml:space="preserve"> </w:t>
      </w:r>
      <w:r w:rsidR="00C6393D" w:rsidRPr="00903D81">
        <w:rPr>
          <w:b/>
          <w:szCs w:val="22"/>
        </w:rPr>
        <w:t>VOKŲ SU PASIŪLYMAIS ATPLĖŠIMO PROCEDŪROS</w:t>
      </w:r>
    </w:p>
    <w:p w:rsidR="00903D81" w:rsidRPr="00903D81" w:rsidRDefault="00903D81" w:rsidP="00C03D4D">
      <w:pPr>
        <w:pStyle w:val="Porat"/>
        <w:ind w:firstLine="567"/>
        <w:jc w:val="center"/>
        <w:rPr>
          <w:b/>
          <w:szCs w:val="22"/>
        </w:rPr>
      </w:pPr>
    </w:p>
    <w:p w:rsidR="00C6393D" w:rsidRPr="00B245FE" w:rsidRDefault="00C03D4D" w:rsidP="0014688E">
      <w:pPr>
        <w:pStyle w:val="Porat"/>
        <w:ind w:firstLine="720"/>
        <w:jc w:val="both"/>
        <w:rPr>
          <w:szCs w:val="22"/>
        </w:rPr>
      </w:pPr>
      <w:r>
        <w:rPr>
          <w:szCs w:val="22"/>
        </w:rPr>
        <w:t>3</w:t>
      </w:r>
      <w:r w:rsidR="0017289B">
        <w:rPr>
          <w:szCs w:val="22"/>
        </w:rPr>
        <w:t>6</w:t>
      </w:r>
      <w:r w:rsidR="00903D81">
        <w:rPr>
          <w:szCs w:val="22"/>
        </w:rPr>
        <w:t>.</w:t>
      </w:r>
      <w:r w:rsidR="00A87F60">
        <w:rPr>
          <w:szCs w:val="22"/>
        </w:rPr>
        <w:t xml:space="preserve"> </w:t>
      </w:r>
      <w:r w:rsidR="00C6393D" w:rsidRPr="00B245FE">
        <w:rPr>
          <w:szCs w:val="22"/>
        </w:rPr>
        <w:t xml:space="preserve">Vokai su pasiūlymais bus atplėšiami </w:t>
      </w:r>
      <w:r w:rsidR="00A87F60">
        <w:rPr>
          <w:szCs w:val="22"/>
        </w:rPr>
        <w:t xml:space="preserve">Raseinių </w:t>
      </w:r>
      <w:r w:rsidR="00913D05">
        <w:rPr>
          <w:szCs w:val="22"/>
        </w:rPr>
        <w:t xml:space="preserve"> Marcelijaus Martinaičio</w:t>
      </w:r>
      <w:r w:rsidR="00A87F60">
        <w:rPr>
          <w:szCs w:val="22"/>
        </w:rPr>
        <w:t xml:space="preserve"> viešojoje bibliotekoje</w:t>
      </w:r>
      <w:r w:rsidR="00C6393D" w:rsidRPr="00B245FE">
        <w:rPr>
          <w:szCs w:val="22"/>
        </w:rPr>
        <w:t>,</w:t>
      </w:r>
      <w:r w:rsidR="00A87F60">
        <w:rPr>
          <w:szCs w:val="22"/>
        </w:rPr>
        <w:t xml:space="preserve"> </w:t>
      </w:r>
      <w:r w:rsidR="00C6393D" w:rsidRPr="00B245FE">
        <w:rPr>
          <w:szCs w:val="22"/>
        </w:rPr>
        <w:t xml:space="preserve"> </w:t>
      </w:r>
      <w:r w:rsidR="00412FFD" w:rsidRPr="00B245FE">
        <w:rPr>
          <w:szCs w:val="22"/>
        </w:rPr>
        <w:t xml:space="preserve">Vytauto </w:t>
      </w:r>
      <w:r w:rsidR="00A87F60">
        <w:rPr>
          <w:szCs w:val="22"/>
        </w:rPr>
        <w:t xml:space="preserve">Didžiojo </w:t>
      </w:r>
      <w:r w:rsidR="00412FFD" w:rsidRPr="00B245FE">
        <w:rPr>
          <w:szCs w:val="22"/>
        </w:rPr>
        <w:t>g</w:t>
      </w:r>
      <w:r w:rsidR="00731740">
        <w:rPr>
          <w:szCs w:val="22"/>
        </w:rPr>
        <w:t>.</w:t>
      </w:r>
      <w:r w:rsidR="00412FFD" w:rsidRPr="00B245FE">
        <w:rPr>
          <w:szCs w:val="22"/>
        </w:rPr>
        <w:t xml:space="preserve"> </w:t>
      </w:r>
      <w:r w:rsidR="00A87F60">
        <w:rPr>
          <w:szCs w:val="22"/>
        </w:rPr>
        <w:t>1</w:t>
      </w:r>
      <w:r w:rsidR="00412FFD" w:rsidRPr="00B245FE">
        <w:rPr>
          <w:szCs w:val="22"/>
        </w:rPr>
        <w:t>,</w:t>
      </w:r>
      <w:r w:rsidR="00A87F60">
        <w:rPr>
          <w:szCs w:val="22"/>
        </w:rPr>
        <w:t xml:space="preserve"> Raseiniai,</w:t>
      </w:r>
      <w:r w:rsidR="00412FFD" w:rsidRPr="00B245FE">
        <w:rPr>
          <w:szCs w:val="22"/>
        </w:rPr>
        <w:t xml:space="preserve"> </w:t>
      </w:r>
      <w:r w:rsidR="00BD7C64" w:rsidRPr="007E70FB">
        <w:rPr>
          <w:szCs w:val="22"/>
        </w:rPr>
        <w:t xml:space="preserve">1 </w:t>
      </w:r>
      <w:r w:rsidR="00412FFD" w:rsidRPr="007E70FB">
        <w:rPr>
          <w:szCs w:val="22"/>
        </w:rPr>
        <w:t>kab</w:t>
      </w:r>
      <w:r w:rsidR="00C6393D" w:rsidRPr="007E70FB">
        <w:rPr>
          <w:szCs w:val="22"/>
        </w:rPr>
        <w:t>.</w:t>
      </w:r>
      <w:r w:rsidR="00C6393D" w:rsidRPr="00B245FE">
        <w:rPr>
          <w:szCs w:val="22"/>
        </w:rPr>
        <w:t xml:space="preserve"> </w:t>
      </w:r>
    </w:p>
    <w:p w:rsidR="00C6393D" w:rsidRPr="00903D81" w:rsidRDefault="00C03D4D" w:rsidP="0014688E">
      <w:pPr>
        <w:pStyle w:val="Porat"/>
        <w:ind w:firstLine="720"/>
        <w:jc w:val="both"/>
        <w:rPr>
          <w:b/>
          <w:color w:val="000000"/>
          <w:szCs w:val="22"/>
        </w:rPr>
      </w:pPr>
      <w:r>
        <w:rPr>
          <w:color w:val="000000"/>
          <w:szCs w:val="22"/>
        </w:rPr>
        <w:t>3</w:t>
      </w:r>
      <w:r w:rsidR="0017289B">
        <w:rPr>
          <w:color w:val="000000"/>
          <w:szCs w:val="22"/>
        </w:rPr>
        <w:t>7</w:t>
      </w:r>
      <w:r w:rsidR="00903D81">
        <w:rPr>
          <w:color w:val="000000"/>
          <w:szCs w:val="22"/>
        </w:rPr>
        <w:t>.</w:t>
      </w:r>
      <w:r w:rsidR="00A87F60">
        <w:rPr>
          <w:color w:val="000000"/>
          <w:szCs w:val="22"/>
        </w:rPr>
        <w:t xml:space="preserve"> </w:t>
      </w:r>
      <w:r w:rsidR="00C6393D" w:rsidRPr="0014688E">
        <w:rPr>
          <w:color w:val="000000"/>
          <w:szCs w:val="22"/>
        </w:rPr>
        <w:t>Komisijos posėdžio, kuriame bus atplėšiami vokai su pasiūlymais</w:t>
      </w:r>
      <w:r w:rsidR="007D720D" w:rsidRPr="0014688E">
        <w:rPr>
          <w:color w:val="000000"/>
          <w:szCs w:val="22"/>
        </w:rPr>
        <w:t>,</w:t>
      </w:r>
      <w:r w:rsidR="00C6393D" w:rsidRPr="0014688E">
        <w:rPr>
          <w:color w:val="000000"/>
          <w:szCs w:val="22"/>
        </w:rPr>
        <w:t xml:space="preserve"> pradžia </w:t>
      </w:r>
      <w:r w:rsidR="00C6393D" w:rsidRPr="0014688E">
        <w:rPr>
          <w:b/>
          <w:i/>
          <w:color w:val="000000"/>
          <w:szCs w:val="22"/>
        </w:rPr>
        <w:t>20</w:t>
      </w:r>
      <w:r w:rsidR="00A87F60" w:rsidRPr="0014688E">
        <w:rPr>
          <w:b/>
          <w:i/>
          <w:color w:val="000000"/>
          <w:szCs w:val="22"/>
        </w:rPr>
        <w:t>1</w:t>
      </w:r>
      <w:r w:rsidR="000A2B15">
        <w:rPr>
          <w:b/>
          <w:i/>
          <w:color w:val="000000"/>
          <w:szCs w:val="22"/>
        </w:rPr>
        <w:t>6</w:t>
      </w:r>
      <w:r w:rsidR="00C6393D" w:rsidRPr="0014688E">
        <w:rPr>
          <w:b/>
          <w:i/>
          <w:color w:val="000000"/>
          <w:szCs w:val="22"/>
        </w:rPr>
        <w:t xml:space="preserve"> m. </w:t>
      </w:r>
      <w:r w:rsidR="0014688E" w:rsidRPr="0014688E">
        <w:rPr>
          <w:b/>
          <w:i/>
          <w:color w:val="000000"/>
          <w:szCs w:val="22"/>
        </w:rPr>
        <w:t xml:space="preserve">kovo </w:t>
      </w:r>
      <w:r w:rsidR="000A2B15">
        <w:rPr>
          <w:b/>
          <w:i/>
          <w:color w:val="000000"/>
          <w:szCs w:val="22"/>
        </w:rPr>
        <w:t>17</w:t>
      </w:r>
      <w:r w:rsidR="00C6393D" w:rsidRPr="0014688E">
        <w:rPr>
          <w:b/>
          <w:i/>
          <w:color w:val="000000"/>
          <w:szCs w:val="22"/>
        </w:rPr>
        <w:t xml:space="preserve"> d. 1</w:t>
      </w:r>
      <w:r w:rsidR="000A2B15">
        <w:rPr>
          <w:b/>
          <w:i/>
          <w:color w:val="000000"/>
          <w:szCs w:val="22"/>
        </w:rPr>
        <w:t>1</w:t>
      </w:r>
      <w:r w:rsidR="00C6393D" w:rsidRPr="0014688E">
        <w:rPr>
          <w:b/>
          <w:i/>
          <w:color w:val="000000"/>
          <w:szCs w:val="22"/>
        </w:rPr>
        <w:t xml:space="preserve"> val. 00 min.</w:t>
      </w:r>
    </w:p>
    <w:p w:rsidR="00C6393D" w:rsidRPr="0014688E" w:rsidRDefault="00C03D4D" w:rsidP="0014688E">
      <w:pPr>
        <w:pStyle w:val="Porat"/>
        <w:ind w:firstLine="720"/>
        <w:jc w:val="both"/>
        <w:rPr>
          <w:szCs w:val="22"/>
        </w:rPr>
      </w:pPr>
      <w:bookmarkStart w:id="1" w:name="_Ref60481998"/>
      <w:bookmarkStart w:id="2" w:name="_Ref58464669"/>
      <w:r w:rsidRPr="0014688E">
        <w:rPr>
          <w:szCs w:val="22"/>
        </w:rPr>
        <w:t>3</w:t>
      </w:r>
      <w:r w:rsidR="0017289B" w:rsidRPr="0014688E">
        <w:rPr>
          <w:szCs w:val="22"/>
        </w:rPr>
        <w:t>8</w:t>
      </w:r>
      <w:r w:rsidRPr="0014688E">
        <w:rPr>
          <w:szCs w:val="22"/>
        </w:rPr>
        <w:t xml:space="preserve">. </w:t>
      </w:r>
      <w:r w:rsidR="00C6393D" w:rsidRPr="0014688E">
        <w:rPr>
          <w:szCs w:val="22"/>
        </w:rPr>
        <w:t>Vokų atplėšimo procedūroje turi teisę dalyvauti visi pasiūlymus pateikę tiekėjai arba jų įgalioti atstovai</w:t>
      </w:r>
      <w:r w:rsidRPr="0014688E">
        <w:rPr>
          <w:szCs w:val="22"/>
        </w:rPr>
        <w:t xml:space="preserve"> bei viešuosius pirkimus kontroliuojančių institucijų atstovai</w:t>
      </w:r>
      <w:r w:rsidR="00C6393D" w:rsidRPr="0014688E">
        <w:rPr>
          <w:szCs w:val="22"/>
        </w:rPr>
        <w:t>.</w:t>
      </w:r>
      <w:bookmarkEnd w:id="1"/>
      <w:bookmarkEnd w:id="2"/>
      <w:r w:rsidR="00C6393D" w:rsidRPr="0014688E">
        <w:rPr>
          <w:szCs w:val="22"/>
        </w:rPr>
        <w:t xml:space="preserve"> Tiekėjų atstovai gali dalyvauti vokų atplėšimo procedūroje tik pateikę tinkamai įformintus įgaliojimus.</w:t>
      </w:r>
    </w:p>
    <w:p w:rsidR="00C03D4D" w:rsidRPr="0014688E" w:rsidRDefault="008F714E" w:rsidP="008E5E2C">
      <w:pPr>
        <w:pStyle w:val="Porat"/>
        <w:tabs>
          <w:tab w:val="clear" w:pos="4819"/>
          <w:tab w:val="clear" w:pos="9638"/>
        </w:tabs>
        <w:ind w:firstLine="720"/>
        <w:jc w:val="both"/>
      </w:pPr>
      <w:bookmarkStart w:id="3" w:name="_Ref60481999"/>
      <w:bookmarkStart w:id="4" w:name="_Ref58464680"/>
      <w:r w:rsidRPr="0014688E">
        <w:t>3</w:t>
      </w:r>
      <w:r w:rsidR="0017289B" w:rsidRPr="0014688E">
        <w:t>9</w:t>
      </w:r>
      <w:r w:rsidR="00903D81" w:rsidRPr="0014688E">
        <w:t>.</w:t>
      </w:r>
      <w:r w:rsidR="00A87F60" w:rsidRPr="0014688E">
        <w:t xml:space="preserve"> </w:t>
      </w:r>
      <w:r w:rsidR="00C6393D" w:rsidRPr="0014688E">
        <w:t xml:space="preserve">Vokų su pasiūlymais atplėšimo procedūroje dalyvaujantiems tiekėjams ar jų atstovams </w:t>
      </w:r>
      <w:r w:rsidR="00C6393D" w:rsidRPr="0014688E">
        <w:rPr>
          <w:spacing w:val="-8"/>
        </w:rPr>
        <w:t>skelbiama pasiūlymą pateikusio tiekėjo pavadinimas ir pasiūlyme nurodyta kaina. Ši informacija pateikiama ir posėdyje nedalyvavusiems, tačiau pageidavimą gauti informaciją raštu pareiškusiems tiekėjams.</w:t>
      </w:r>
      <w:bookmarkEnd w:id="3"/>
      <w:bookmarkEnd w:id="4"/>
      <w:r w:rsidR="00C03D4D" w:rsidRPr="0014688E">
        <w:rPr>
          <w:spacing w:val="-8"/>
        </w:rPr>
        <w:t xml:space="preserve"> </w:t>
      </w:r>
      <w:r w:rsidR="00C03D4D" w:rsidRPr="0014688E">
        <w:t>Tuo atveju, kai pasiūlyme nurodyta kaina, išreikšta skaičiais, neatitinka kainos, nurodytos žodžiais, teisinga laikoma kaina, nurodyta žodžiais.</w:t>
      </w:r>
    </w:p>
    <w:p w:rsidR="0058761C" w:rsidRDefault="0058761C" w:rsidP="0058761C">
      <w:pPr>
        <w:pStyle w:val="Antrat2"/>
        <w:numPr>
          <w:ilvl w:val="0"/>
          <w:numId w:val="0"/>
        </w:numPr>
      </w:pPr>
      <w:bookmarkStart w:id="5" w:name="_Ref60481995"/>
      <w:bookmarkStart w:id="6" w:name="_Ref58464629"/>
      <w:bookmarkStart w:id="7" w:name="_Toc47844934"/>
      <w:r>
        <w:lastRenderedPageBreak/>
        <w:t xml:space="preserve">      </w:t>
      </w:r>
      <w:bookmarkEnd w:id="5"/>
      <w:bookmarkEnd w:id="6"/>
    </w:p>
    <w:p w:rsidR="0058761C" w:rsidRDefault="0058761C" w:rsidP="00AF1613">
      <w:pPr>
        <w:pStyle w:val="Antrat2"/>
        <w:numPr>
          <w:ilvl w:val="0"/>
          <w:numId w:val="0"/>
        </w:numPr>
        <w:rPr>
          <w:b/>
          <w:szCs w:val="24"/>
        </w:rPr>
      </w:pPr>
      <w:r>
        <w:t xml:space="preserve">       </w:t>
      </w:r>
      <w:r w:rsidR="00C03D4D" w:rsidRPr="00C03D4D">
        <w:rPr>
          <w:b/>
        </w:rPr>
        <w:t>X</w:t>
      </w:r>
      <w:r>
        <w:t>.</w:t>
      </w:r>
      <w:r w:rsidR="00C03D4D">
        <w:t xml:space="preserve"> </w:t>
      </w:r>
      <w:r>
        <w:rPr>
          <w:b/>
          <w:szCs w:val="24"/>
        </w:rPr>
        <w:t xml:space="preserve">PASIŪLYMŲ </w:t>
      </w:r>
      <w:r w:rsidRPr="009F3414">
        <w:rPr>
          <w:b/>
          <w:szCs w:val="24"/>
        </w:rPr>
        <w:t>NAGRINĖJIMAS</w:t>
      </w:r>
      <w:bookmarkEnd w:id="7"/>
      <w:r w:rsidRPr="009F3414">
        <w:rPr>
          <w:b/>
          <w:szCs w:val="24"/>
        </w:rPr>
        <w:t xml:space="preserve"> IR PASIŪLYMŲ ATMETIMO </w:t>
      </w:r>
      <w:r>
        <w:rPr>
          <w:b/>
          <w:szCs w:val="24"/>
        </w:rPr>
        <w:t xml:space="preserve">  </w:t>
      </w:r>
      <w:r w:rsidRPr="009F3414">
        <w:rPr>
          <w:b/>
          <w:szCs w:val="24"/>
        </w:rPr>
        <w:t>PRIEŽASTYS</w:t>
      </w:r>
    </w:p>
    <w:p w:rsidR="0058761C" w:rsidRPr="00194C82" w:rsidRDefault="0058761C" w:rsidP="0058761C">
      <w:pPr>
        <w:rPr>
          <w:lang w:eastAsia="lt-LT"/>
        </w:rPr>
      </w:pPr>
    </w:p>
    <w:p w:rsidR="0058761C" w:rsidRPr="009F3414" w:rsidRDefault="0058761C" w:rsidP="00C03D4D">
      <w:pPr>
        <w:pStyle w:val="Antrat2"/>
        <w:numPr>
          <w:ilvl w:val="0"/>
          <w:numId w:val="0"/>
        </w:numPr>
        <w:ind w:firstLine="567"/>
      </w:pPr>
      <w:r>
        <w:t xml:space="preserve">  </w:t>
      </w:r>
      <w:r w:rsidR="0017289B">
        <w:t>40</w:t>
      </w:r>
      <w:r>
        <w:t>.</w:t>
      </w:r>
      <w:r w:rsidR="00C03D4D">
        <w:t xml:space="preserve"> </w:t>
      </w:r>
      <w:r w:rsidRPr="009F3414">
        <w:t xml:space="preserve">Konkursui pateiktus pasiūlymus nagrinėja ir vertina viešojo pirkimo </w:t>
      </w:r>
      <w:r w:rsidR="009B2CA3">
        <w:t>k</w:t>
      </w:r>
      <w:r>
        <w:t>omisija</w:t>
      </w:r>
      <w:r w:rsidRPr="009F3414">
        <w:t xml:space="preserve"> (toliau – </w:t>
      </w:r>
      <w:r w:rsidR="009B2CA3">
        <w:t>k</w:t>
      </w:r>
      <w:r>
        <w:t>omisija</w:t>
      </w:r>
      <w:r w:rsidRPr="009F3414">
        <w:t>). Pasiūlymai nagrinėjami ir vertinami konfidencialiai, nedalyvaujant pasiūlymus pateikusių tiekėjų atstovams.</w:t>
      </w:r>
    </w:p>
    <w:p w:rsidR="0058761C" w:rsidRPr="00137B2D" w:rsidRDefault="0058761C" w:rsidP="00C03D4D">
      <w:pPr>
        <w:pStyle w:val="Antrat2"/>
        <w:numPr>
          <w:ilvl w:val="0"/>
          <w:numId w:val="0"/>
        </w:numPr>
        <w:ind w:firstLine="567"/>
      </w:pPr>
      <w:r>
        <w:t xml:space="preserve"> </w:t>
      </w:r>
      <w:r w:rsidR="0017289B">
        <w:t>41</w:t>
      </w:r>
      <w:r>
        <w:t xml:space="preserve">. </w:t>
      </w:r>
      <w:r w:rsidRPr="00731740">
        <w:t>Komisija</w:t>
      </w:r>
      <w:r w:rsidRPr="009F3414">
        <w:t xml:space="preserve"> tikrina tiekėjų pasiūlymuose pateiktų kvalifikacinių duomenų atitikimą konkurso sąlygose nustatytiems minimaliems kvalifikaciniams reikalavimams. Jeigu </w:t>
      </w:r>
      <w:r w:rsidR="009B2CA3">
        <w:t>k</w:t>
      </w:r>
      <w:r>
        <w:t>omisija</w:t>
      </w:r>
      <w:r w:rsidRPr="009F3414">
        <w:t xml:space="preserve"> nustato, kad tiekėjo pateikti kvalifikaciniai duomenys yra neišsamūs arba netikslūs, jis privalo prašyti tiekėjo juos patikslinti.</w:t>
      </w:r>
    </w:p>
    <w:p w:rsidR="0058761C" w:rsidRPr="00D445A7" w:rsidRDefault="0058761C" w:rsidP="00C03D4D">
      <w:pPr>
        <w:pStyle w:val="Antrat2"/>
        <w:numPr>
          <w:ilvl w:val="0"/>
          <w:numId w:val="0"/>
        </w:numPr>
        <w:ind w:firstLine="567"/>
        <w:rPr>
          <w:color w:val="FF0000"/>
          <w:lang w:eastAsia="lt-LT"/>
        </w:rPr>
      </w:pPr>
      <w:r>
        <w:t xml:space="preserve"> </w:t>
      </w:r>
      <w:r w:rsidR="0017289B">
        <w:t>42</w:t>
      </w:r>
      <w:r>
        <w:t xml:space="preserve">. </w:t>
      </w:r>
      <w:r w:rsidRPr="009F3414">
        <w:t xml:space="preserve">Iškilus klausimams dėl pasiūlymų turinio ir </w:t>
      </w:r>
      <w:r w:rsidR="00C03D4D" w:rsidRPr="00731740">
        <w:t>k</w:t>
      </w:r>
      <w:r w:rsidRPr="00731740">
        <w:t>omisijai</w:t>
      </w:r>
      <w:r>
        <w:t xml:space="preserve"> </w:t>
      </w:r>
      <w:r w:rsidRPr="009F3414">
        <w:t>paprašius, tiekėjai privalo pateikti papildomus paaiškinimus nekeisdami pasiūlymo</w:t>
      </w:r>
      <w:r w:rsidR="00C03D4D">
        <w:t>.</w:t>
      </w:r>
      <w:r w:rsidRPr="009F3414">
        <w:t xml:space="preserve"> </w:t>
      </w:r>
      <w:r w:rsidR="009B2CA3" w:rsidRPr="00B245FE">
        <w:t>Paaiškinimai siunčiami faksu (8-4</w:t>
      </w:r>
      <w:r w:rsidR="009B2CA3">
        <w:t>28</w:t>
      </w:r>
      <w:r w:rsidR="009B2CA3" w:rsidRPr="00B245FE">
        <w:t xml:space="preserve">) </w:t>
      </w:r>
      <w:r w:rsidR="00BD7C64">
        <w:t>52506</w:t>
      </w:r>
      <w:r w:rsidR="007F53DC">
        <w:t>.</w:t>
      </w:r>
    </w:p>
    <w:p w:rsidR="0058761C" w:rsidRPr="009F3414" w:rsidRDefault="0058761C" w:rsidP="00C03D4D">
      <w:pPr>
        <w:pStyle w:val="Antrat2"/>
        <w:numPr>
          <w:ilvl w:val="0"/>
          <w:numId w:val="0"/>
        </w:numPr>
        <w:ind w:firstLine="567"/>
      </w:pPr>
      <w:r>
        <w:t xml:space="preserve"> </w:t>
      </w:r>
      <w:r w:rsidR="0017289B">
        <w:t>43</w:t>
      </w:r>
      <w:r>
        <w:t xml:space="preserve">. </w:t>
      </w:r>
      <w:r w:rsidRPr="009F3414">
        <w:t xml:space="preserve">Kai pateiktame pasiūlyme nurodoma labai maža kaina, </w:t>
      </w:r>
      <w:r w:rsidR="00C03D4D">
        <w:t>k</w:t>
      </w:r>
      <w:r>
        <w:t>omisija</w:t>
      </w:r>
      <w:r w:rsidRPr="009F3414">
        <w:t xml:space="preserve"> pareikalauja iš tiekėjo raštiško kainos sudėtinių dalių pagrindimo. Jei tiekėjas kainos nepagrindžia, jo pasiūlymas atmetamas. Labai maža kaina yra 15 ir daugiau procentų mažesnė už visų tiekėjų, kurių pasiūlymai neatmesti dėl kitų priežasčių, pasiūlytų kainų</w:t>
      </w:r>
      <w:bookmarkStart w:id="8" w:name="_Ref47777556"/>
      <w:r>
        <w:t xml:space="preserve"> aritmetinio vidurkio.</w:t>
      </w:r>
    </w:p>
    <w:p w:rsidR="00C03D4D" w:rsidRDefault="00C03D4D" w:rsidP="00C03D4D">
      <w:pPr>
        <w:pStyle w:val="Antrat2"/>
        <w:numPr>
          <w:ilvl w:val="0"/>
          <w:numId w:val="0"/>
        </w:numPr>
        <w:ind w:firstLine="567"/>
      </w:pPr>
      <w:r>
        <w:t>4</w:t>
      </w:r>
      <w:r w:rsidR="0017289B">
        <w:t>4</w:t>
      </w:r>
      <w:r w:rsidR="0058761C">
        <w:t xml:space="preserve">. </w:t>
      </w:r>
      <w:r w:rsidR="0058761C" w:rsidRPr="00731740">
        <w:t>Komisija</w:t>
      </w:r>
      <w:r w:rsidR="0058761C" w:rsidRPr="009F3414">
        <w:t xml:space="preserve"> atmeta pasiūlymą, jeigu:</w:t>
      </w:r>
      <w:bookmarkEnd w:id="8"/>
    </w:p>
    <w:p w:rsidR="00C03D4D" w:rsidRDefault="00C03D4D" w:rsidP="00C03D4D">
      <w:pPr>
        <w:pStyle w:val="Antrat2"/>
        <w:numPr>
          <w:ilvl w:val="0"/>
          <w:numId w:val="0"/>
        </w:numPr>
        <w:ind w:firstLine="567"/>
      </w:pPr>
      <w:r>
        <w:t>4</w:t>
      </w:r>
      <w:r w:rsidR="0017289B">
        <w:t>4</w:t>
      </w:r>
      <w:r w:rsidR="0058761C">
        <w:t>.1.</w:t>
      </w:r>
      <w:r w:rsidR="0058761C" w:rsidRPr="009F3414">
        <w:t>tiekėjas neatitiko kvalifikacinių reikalavimų;</w:t>
      </w:r>
    </w:p>
    <w:p w:rsidR="00C03D4D" w:rsidRDefault="00C03D4D" w:rsidP="00C03D4D">
      <w:pPr>
        <w:pStyle w:val="Antrat2"/>
        <w:numPr>
          <w:ilvl w:val="0"/>
          <w:numId w:val="0"/>
        </w:numPr>
        <w:ind w:firstLine="567"/>
      </w:pPr>
      <w:r>
        <w:t>4</w:t>
      </w:r>
      <w:r w:rsidR="0017289B">
        <w:t>4</w:t>
      </w:r>
      <w:r w:rsidR="0058761C">
        <w:t xml:space="preserve">.2. </w:t>
      </w:r>
      <w:r w:rsidR="0058761C" w:rsidRPr="009F3414">
        <w:t>tiekėjas savo pasiūlyme pateikė netikslius ar neišsamius duomenis apie savo kvalifikaciją ir, perkančiajai organizacijai prašant, nepatikslino jų;</w:t>
      </w:r>
    </w:p>
    <w:p w:rsidR="00C03D4D" w:rsidRDefault="00C03D4D" w:rsidP="00C03D4D">
      <w:pPr>
        <w:pStyle w:val="Antrat2"/>
        <w:numPr>
          <w:ilvl w:val="0"/>
          <w:numId w:val="0"/>
        </w:numPr>
        <w:ind w:firstLine="567"/>
      </w:pPr>
      <w:r>
        <w:t>4</w:t>
      </w:r>
      <w:r w:rsidR="0017289B">
        <w:t>4</w:t>
      </w:r>
      <w:r w:rsidR="0058761C">
        <w:t xml:space="preserve">.3. </w:t>
      </w:r>
      <w:r w:rsidR="0058761C" w:rsidRPr="009F3414">
        <w:t>pasiūlymas neatitiko konkurso sąlygose nustatytų reikalavimų;</w:t>
      </w:r>
    </w:p>
    <w:p w:rsidR="00C03D4D" w:rsidRDefault="00C03D4D" w:rsidP="00C03D4D">
      <w:pPr>
        <w:pStyle w:val="Antrat2"/>
        <w:numPr>
          <w:ilvl w:val="0"/>
          <w:numId w:val="0"/>
        </w:numPr>
        <w:ind w:firstLine="567"/>
      </w:pPr>
      <w:r>
        <w:t>4</w:t>
      </w:r>
      <w:r w:rsidR="0017289B">
        <w:t>4</w:t>
      </w:r>
      <w:r w:rsidR="0058761C">
        <w:t xml:space="preserve">.4. </w:t>
      </w:r>
      <w:r w:rsidR="0058761C" w:rsidRPr="009F3414">
        <w:t xml:space="preserve">visų </w:t>
      </w:r>
      <w:r w:rsidR="0058761C">
        <w:t>tiekėjų</w:t>
      </w:r>
      <w:r w:rsidR="0058761C" w:rsidRPr="009F3414">
        <w:t>, kurių pasiūlymai neatmesti dėl kitų priežasčių, buvo pasiūlytos per didelės, perkančiajai organizacijai nepriimtinos kainos;</w:t>
      </w:r>
    </w:p>
    <w:p w:rsidR="009B2CA3" w:rsidRDefault="00C03D4D" w:rsidP="009B2CA3">
      <w:pPr>
        <w:pStyle w:val="Antrat2"/>
        <w:numPr>
          <w:ilvl w:val="0"/>
          <w:numId w:val="0"/>
        </w:numPr>
        <w:ind w:firstLine="567"/>
      </w:pPr>
      <w:r>
        <w:t>4</w:t>
      </w:r>
      <w:r w:rsidR="0017289B">
        <w:t>4</w:t>
      </w:r>
      <w:r w:rsidR="0058761C">
        <w:t xml:space="preserve">.5. </w:t>
      </w:r>
      <w:r w:rsidR="0058761C" w:rsidRPr="009F3414">
        <w:t xml:space="preserve">buvo pasiūlyta neįprastai maža kaina ir tiekėjas </w:t>
      </w:r>
      <w:r w:rsidR="009B2CA3">
        <w:t>o</w:t>
      </w:r>
      <w:r w:rsidR="0058761C" w:rsidRPr="009F3414">
        <w:t>rganizatoriaus prašymu nepateikė raštiško kainos sudėtinių dalių pagrindimo arba kitaip nepagrindė neįprastai mažos kainos</w:t>
      </w:r>
      <w:r w:rsidR="009B2CA3">
        <w:t xml:space="preserve">; </w:t>
      </w:r>
    </w:p>
    <w:p w:rsidR="000C752B" w:rsidRDefault="009B2CA3" w:rsidP="009B2CA3">
      <w:pPr>
        <w:pStyle w:val="Antrat2"/>
        <w:numPr>
          <w:ilvl w:val="0"/>
          <w:numId w:val="0"/>
        </w:numPr>
        <w:ind w:firstLine="567"/>
      </w:pPr>
      <w:r>
        <w:t>4</w:t>
      </w:r>
      <w:r w:rsidR="0017289B">
        <w:t>4</w:t>
      </w:r>
      <w:r w:rsidR="0058761C">
        <w:t xml:space="preserve">.6. </w:t>
      </w:r>
      <w:r w:rsidR="0058761C" w:rsidRPr="009F3414">
        <w:t>pasiūlyme nurodyta bendra kaina neatitinka pateiktų jos sudėtinių dalių sumos;</w:t>
      </w:r>
    </w:p>
    <w:p w:rsidR="009B2CA3" w:rsidRDefault="000C752B" w:rsidP="000C752B">
      <w:pPr>
        <w:jc w:val="both"/>
      </w:pPr>
      <w:r>
        <w:t xml:space="preserve">         4</w:t>
      </w:r>
      <w:r w:rsidR="0017289B">
        <w:t>4</w:t>
      </w:r>
      <w:r>
        <w:t>.7. dalyvis</w:t>
      </w:r>
      <w:r w:rsidRPr="00E43DCF">
        <w:t xml:space="preserve"> per perkančiosios organizacijos nurodytą terminą neištaisė aritmetinių klaidų ir (ar) nepaaiškino pasiūlymo;</w:t>
      </w:r>
    </w:p>
    <w:p w:rsidR="0058761C" w:rsidRPr="009F3414" w:rsidRDefault="009B2CA3" w:rsidP="009B2CA3">
      <w:pPr>
        <w:pStyle w:val="Antrat2"/>
        <w:numPr>
          <w:ilvl w:val="0"/>
          <w:numId w:val="0"/>
        </w:numPr>
        <w:ind w:firstLine="567"/>
      </w:pPr>
      <w:r>
        <w:t>4</w:t>
      </w:r>
      <w:r w:rsidR="0017289B">
        <w:t>5</w:t>
      </w:r>
      <w:r w:rsidR="0058761C">
        <w:t xml:space="preserve">. </w:t>
      </w:r>
      <w:r w:rsidR="0058761C" w:rsidRPr="009F3414">
        <w:t>Apie pasiūlymo atmetimą tiekėjas bus informuojamas nedelsiant, ne vėliau kaip per tris darbo dienas nuo sprend</w:t>
      </w:r>
      <w:r w:rsidR="0058761C">
        <w:t>imo atmesti pasiūlymus priėmimo</w:t>
      </w:r>
      <w:r>
        <w:t>.</w:t>
      </w:r>
    </w:p>
    <w:p w:rsidR="0058761C" w:rsidRPr="009F3414" w:rsidRDefault="009B2CA3" w:rsidP="0058761C">
      <w:pPr>
        <w:pStyle w:val="Antrat1"/>
        <w:numPr>
          <w:ilvl w:val="0"/>
          <w:numId w:val="0"/>
        </w:numPr>
        <w:ind w:left="2880"/>
        <w:jc w:val="left"/>
        <w:rPr>
          <w:b/>
          <w:sz w:val="24"/>
          <w:szCs w:val="24"/>
        </w:rPr>
      </w:pPr>
      <w:bookmarkStart w:id="9" w:name="_Toc47844936"/>
      <w:r>
        <w:rPr>
          <w:b/>
          <w:sz w:val="24"/>
          <w:szCs w:val="24"/>
        </w:rPr>
        <w:t>X</w:t>
      </w:r>
      <w:r w:rsidR="0017289B">
        <w:rPr>
          <w:b/>
          <w:sz w:val="24"/>
          <w:szCs w:val="24"/>
        </w:rPr>
        <w:t>I</w:t>
      </w:r>
      <w:r w:rsidR="0058761C">
        <w:rPr>
          <w:b/>
          <w:sz w:val="24"/>
          <w:szCs w:val="24"/>
        </w:rPr>
        <w:t>.</w:t>
      </w:r>
      <w:r>
        <w:rPr>
          <w:b/>
          <w:sz w:val="24"/>
          <w:szCs w:val="24"/>
        </w:rPr>
        <w:t xml:space="preserve"> </w:t>
      </w:r>
      <w:r w:rsidR="0058761C" w:rsidRPr="009F3414">
        <w:rPr>
          <w:b/>
          <w:sz w:val="24"/>
          <w:szCs w:val="24"/>
        </w:rPr>
        <w:t>PASIŪLYMŲ VERTINIMAS</w:t>
      </w:r>
      <w:bookmarkEnd w:id="9"/>
    </w:p>
    <w:p w:rsidR="0058761C" w:rsidRDefault="009B2CA3" w:rsidP="009B2CA3">
      <w:pPr>
        <w:pStyle w:val="Antrat2"/>
        <w:numPr>
          <w:ilvl w:val="0"/>
          <w:numId w:val="0"/>
        </w:numPr>
        <w:ind w:firstLine="567"/>
      </w:pPr>
      <w:r>
        <w:t>4</w:t>
      </w:r>
      <w:r w:rsidR="0017289B">
        <w:t>6</w:t>
      </w:r>
      <w:r>
        <w:t xml:space="preserve">. </w:t>
      </w:r>
      <w:r w:rsidR="0058761C" w:rsidRPr="009F3414">
        <w:t>Perkančiosios organizacijos neatmesti pasiūlymai vertinami pagal</w:t>
      </w:r>
      <w:r w:rsidR="0058761C" w:rsidRPr="009F3414">
        <w:rPr>
          <w:i/>
        </w:rPr>
        <w:t xml:space="preserve"> </w:t>
      </w:r>
      <w:r w:rsidR="0058761C" w:rsidRPr="009F3414">
        <w:rPr>
          <w:iCs/>
        </w:rPr>
        <w:t>mažiausios kainos</w:t>
      </w:r>
      <w:r w:rsidR="0058761C" w:rsidRPr="009F3414">
        <w:rPr>
          <w:i/>
        </w:rPr>
        <w:t xml:space="preserve"> </w:t>
      </w:r>
      <w:r w:rsidR="0058761C" w:rsidRPr="009F3414">
        <w:t>kriterijų.</w:t>
      </w:r>
    </w:p>
    <w:p w:rsidR="009B2CA3" w:rsidRPr="00B813CE" w:rsidRDefault="009B2CA3" w:rsidP="009B2CA3">
      <w:pPr>
        <w:pStyle w:val="Antrat1"/>
        <w:numPr>
          <w:ilvl w:val="0"/>
          <w:numId w:val="0"/>
        </w:numPr>
        <w:ind w:left="1332" w:hanging="432"/>
        <w:rPr>
          <w:b/>
          <w:sz w:val="24"/>
          <w:szCs w:val="24"/>
        </w:rPr>
      </w:pPr>
      <w:r>
        <w:rPr>
          <w:b/>
          <w:sz w:val="24"/>
          <w:szCs w:val="24"/>
        </w:rPr>
        <w:t>X</w:t>
      </w:r>
      <w:r w:rsidR="0017289B">
        <w:rPr>
          <w:b/>
          <w:sz w:val="24"/>
          <w:szCs w:val="24"/>
        </w:rPr>
        <w:t>I</w:t>
      </w:r>
      <w:r>
        <w:rPr>
          <w:b/>
          <w:sz w:val="24"/>
          <w:szCs w:val="24"/>
        </w:rPr>
        <w:t>I. SPRENDIMAS DĖL PIRKIMO SUTARTIES SUDARYMO</w:t>
      </w:r>
    </w:p>
    <w:p w:rsidR="009B2CA3" w:rsidRDefault="00D55645" w:rsidP="00D55645">
      <w:pPr>
        <w:ind w:firstLine="567"/>
        <w:jc w:val="both"/>
      </w:pPr>
      <w:r>
        <w:t>4</w:t>
      </w:r>
      <w:r w:rsidR="0017289B">
        <w:t>7</w:t>
      </w:r>
      <w:r w:rsidR="009B2CA3">
        <w:t xml:space="preserve">. </w:t>
      </w:r>
      <w:r w:rsidR="009B2CA3" w:rsidRPr="00E61875">
        <w:t xml:space="preserve">Išnagrinėjusi, įvertinusi ir palyginusi pateiktus pasiūlymus, </w:t>
      </w:r>
      <w:r w:rsidR="009B2CA3" w:rsidRPr="00731740">
        <w:t>komisija</w:t>
      </w:r>
      <w:r w:rsidR="009B2CA3" w:rsidRPr="00E61875">
        <w:t xml:space="preserve"> </w:t>
      </w:r>
      <w:r w:rsidR="009B2CA3">
        <w:t>nustato</w:t>
      </w:r>
      <w:r w:rsidR="009B2CA3" w:rsidRPr="00E61875">
        <w:t xml:space="preserve"> pasiūlymų eilę</w:t>
      </w:r>
      <w:r w:rsidR="0096075E">
        <w:t xml:space="preserve"> ir laimėjusį</w:t>
      </w:r>
      <w:r w:rsidR="009B2CA3">
        <w:t xml:space="preserve"> pasiūlymą bei priima sprendimą sudaryti pirkimo sutartį</w:t>
      </w:r>
      <w:r w:rsidR="009B2CA3" w:rsidRPr="00E61875">
        <w:t xml:space="preserve">. </w:t>
      </w:r>
    </w:p>
    <w:p w:rsidR="009B2CA3" w:rsidRPr="00B245FE" w:rsidRDefault="00D55645" w:rsidP="009B2CA3">
      <w:pPr>
        <w:pStyle w:val="Porat"/>
        <w:ind w:firstLine="567"/>
        <w:jc w:val="both"/>
        <w:rPr>
          <w:szCs w:val="22"/>
        </w:rPr>
      </w:pPr>
      <w:r>
        <w:rPr>
          <w:szCs w:val="22"/>
        </w:rPr>
        <w:t>4</w:t>
      </w:r>
      <w:r w:rsidR="0017289B">
        <w:rPr>
          <w:szCs w:val="22"/>
        </w:rPr>
        <w:t>8</w:t>
      </w:r>
      <w:r w:rsidR="009B2CA3" w:rsidRPr="00B245FE">
        <w:rPr>
          <w:szCs w:val="22"/>
        </w:rPr>
        <w:t xml:space="preserve">. </w:t>
      </w:r>
      <w:r>
        <w:rPr>
          <w:szCs w:val="22"/>
        </w:rPr>
        <w:t xml:space="preserve">Pasiūlymų </w:t>
      </w:r>
      <w:r w:rsidR="009B2CA3" w:rsidRPr="00B245FE">
        <w:rPr>
          <w:szCs w:val="22"/>
        </w:rPr>
        <w:t xml:space="preserve"> eilėje pasiūlymai surašomi kainų didėjimo tvarka. </w:t>
      </w:r>
    </w:p>
    <w:p w:rsidR="009B2CA3" w:rsidRPr="00B245FE" w:rsidRDefault="009B2CA3" w:rsidP="009B2CA3">
      <w:pPr>
        <w:pStyle w:val="Porat"/>
        <w:ind w:firstLine="567"/>
        <w:jc w:val="both"/>
        <w:rPr>
          <w:szCs w:val="22"/>
        </w:rPr>
      </w:pPr>
      <w:r>
        <w:rPr>
          <w:szCs w:val="22"/>
        </w:rPr>
        <w:t>4</w:t>
      </w:r>
      <w:r w:rsidR="0017289B">
        <w:rPr>
          <w:szCs w:val="22"/>
        </w:rPr>
        <w:t>9</w:t>
      </w:r>
      <w:r>
        <w:rPr>
          <w:szCs w:val="22"/>
        </w:rPr>
        <w:t xml:space="preserve">. </w:t>
      </w:r>
      <w:r w:rsidRPr="00B245FE">
        <w:rPr>
          <w:szCs w:val="22"/>
        </w:rPr>
        <w:t>Kai keli pasiūlymai pateikiami vienodomis kainomis, sudarant pasiūlymų eilę, pirmesniu į šią eilę įrašomas tiekėjas, anksčiau įregistravęs voką su pasiūlymu.</w:t>
      </w:r>
    </w:p>
    <w:p w:rsidR="009B2CA3" w:rsidRDefault="0017289B" w:rsidP="00D55645">
      <w:pPr>
        <w:pStyle w:val="Antrat2"/>
        <w:numPr>
          <w:ilvl w:val="0"/>
          <w:numId w:val="0"/>
        </w:numPr>
        <w:ind w:firstLine="567"/>
        <w:rPr>
          <w:szCs w:val="24"/>
        </w:rPr>
      </w:pPr>
      <w:r>
        <w:t>50</w:t>
      </w:r>
      <w:r w:rsidR="009B2CA3">
        <w:t xml:space="preserve">. </w:t>
      </w:r>
      <w:r w:rsidR="009B2CA3" w:rsidRPr="009E6EBF">
        <w:rPr>
          <w:szCs w:val="24"/>
        </w:rPr>
        <w:t xml:space="preserve">Suinteresuotiems kandidatams ir suinteresuotiems dalyviams nedelsiant (ne vėliau kaip per </w:t>
      </w:r>
      <w:r w:rsidR="00D55645">
        <w:t>3</w:t>
      </w:r>
      <w:r w:rsidR="009B2CA3" w:rsidRPr="009E6EBF">
        <w:rPr>
          <w:szCs w:val="24"/>
        </w:rPr>
        <w:t xml:space="preserve"> darbo dienas) </w:t>
      </w:r>
      <w:r w:rsidR="009B2CA3">
        <w:rPr>
          <w:szCs w:val="24"/>
        </w:rPr>
        <w:t xml:space="preserve"> </w:t>
      </w:r>
      <w:r w:rsidR="009B2CA3" w:rsidRPr="009E6EBF">
        <w:rPr>
          <w:szCs w:val="24"/>
        </w:rPr>
        <w:t xml:space="preserve">pranešama apie </w:t>
      </w:r>
      <w:r w:rsidR="009B2CA3">
        <w:rPr>
          <w:szCs w:val="24"/>
        </w:rPr>
        <w:t xml:space="preserve"> laimėjusį tiekėją ir </w:t>
      </w:r>
      <w:r w:rsidR="009B2CA3" w:rsidRPr="009E6EBF">
        <w:rPr>
          <w:szCs w:val="24"/>
        </w:rPr>
        <w:t>priimtą sprendimą sudaryti pirkimo</w:t>
      </w:r>
      <w:r w:rsidR="009B2CA3" w:rsidRPr="009E6EBF">
        <w:rPr>
          <w:b/>
          <w:bCs/>
          <w:szCs w:val="24"/>
        </w:rPr>
        <w:t xml:space="preserve"> </w:t>
      </w:r>
      <w:r w:rsidR="009B2CA3">
        <w:rPr>
          <w:szCs w:val="24"/>
        </w:rPr>
        <w:t>sutartį.</w:t>
      </w:r>
      <w:r w:rsidR="009B2CA3" w:rsidRPr="009E6EBF">
        <w:rPr>
          <w:szCs w:val="24"/>
        </w:rPr>
        <w:t xml:space="preserve"> </w:t>
      </w:r>
    </w:p>
    <w:p w:rsidR="009B2CA3" w:rsidRPr="00C15ACF" w:rsidRDefault="009B2CA3" w:rsidP="00D55645">
      <w:pPr>
        <w:tabs>
          <w:tab w:val="left" w:pos="900"/>
        </w:tabs>
        <w:ind w:firstLine="567"/>
        <w:jc w:val="both"/>
      </w:pPr>
      <w:r>
        <w:t xml:space="preserve"> </w:t>
      </w:r>
      <w:r w:rsidR="0017289B">
        <w:t>51</w:t>
      </w:r>
      <w:r w:rsidR="00D55645">
        <w:t>.</w:t>
      </w:r>
      <w:r w:rsidRPr="00C15ACF">
        <w:t xml:space="preserve"> Pirkimo sutartis sudaroma nedelsiant, bet ne anksčiau negu pasibaigė atidėjimo terminas</w:t>
      </w:r>
      <w:r>
        <w:t xml:space="preserve"> (15 dienų laikotarpis nuo pranešimo apie sprendimą sudaryti sutartį išsiuntimo dienos)</w:t>
      </w:r>
      <w:r w:rsidRPr="00C15ACF">
        <w:t>. Atidėjimo ter</w:t>
      </w:r>
      <w:r>
        <w:t>minas gali būti netaikomas, kai</w:t>
      </w:r>
      <w:r w:rsidRPr="00C15ACF">
        <w:t xml:space="preserve"> vienintelis suinteresuotas dalyvis yra tas, su kuriuo sudaroma pirkimo sutartis, ir nėra suinteresuotų kandidatų</w:t>
      </w:r>
      <w:r>
        <w:t>.</w:t>
      </w:r>
    </w:p>
    <w:p w:rsidR="009B2CA3" w:rsidRPr="001979B1" w:rsidRDefault="0017289B" w:rsidP="00D55645">
      <w:pPr>
        <w:ind w:firstLine="567"/>
        <w:jc w:val="both"/>
      </w:pPr>
      <w:r>
        <w:lastRenderedPageBreak/>
        <w:t>52</w:t>
      </w:r>
      <w:r w:rsidR="009B2CA3" w:rsidRPr="001979B1">
        <w:t>. Perkančioji organizacija sudaryti pirkimo sutartį siūlo tam dalyviui, kurio pasiūlymas pripažintas laimėjusiu.</w:t>
      </w:r>
      <w:r w:rsidR="009B2CA3" w:rsidRPr="001979B1">
        <w:rPr>
          <w:color w:val="000000"/>
        </w:rPr>
        <w:t xml:space="preserve"> </w:t>
      </w:r>
      <w:r w:rsidR="009B2CA3" w:rsidRPr="001979B1">
        <w:t>Dalyvis sudaryti pirkimo sutarties kviečiamas raštu.</w:t>
      </w:r>
      <w:r w:rsidR="009B2CA3">
        <w:t xml:space="preserve"> </w:t>
      </w:r>
      <w:r w:rsidR="009B2CA3" w:rsidRPr="001979B1">
        <w:t>Konkursą laimėjęs dalyvis privalo pasirašyti pirkimo sutartį per perkančiosios organizacijos nurodytą terminą. Pirkimo sutarčiai pasirašyti laikas gali būti nustatomas atskiru pranešimu arba nurodomas pranešime apie laimėjusį pasiūlymą.</w:t>
      </w:r>
      <w:r w:rsidR="009B2CA3" w:rsidRPr="00ED5067">
        <w:t xml:space="preserve"> </w:t>
      </w:r>
    </w:p>
    <w:p w:rsidR="009B2CA3" w:rsidRPr="00E64C45" w:rsidRDefault="0017289B" w:rsidP="00D55645">
      <w:pPr>
        <w:ind w:firstLine="567"/>
        <w:jc w:val="both"/>
        <w:rPr>
          <w:spacing w:val="-4"/>
        </w:rPr>
      </w:pPr>
      <w:r>
        <w:t>53</w:t>
      </w:r>
      <w:r w:rsidR="009B2CA3" w:rsidRPr="00E64C45">
        <w:t xml:space="preserve">. Jeigu tiekėjas, kurio pasiūlymas pripažintas laimėjusiu, pranešimu </w:t>
      </w:r>
      <w:r w:rsidR="009B2CA3" w:rsidRPr="00E64C45">
        <w:rPr>
          <w:lang w:eastAsia="lt-LT"/>
        </w:rPr>
        <w:t>raštu</w:t>
      </w:r>
      <w:r w:rsidR="009B2CA3" w:rsidRPr="00E64C45">
        <w:t xml:space="preserve"> atsisako sudaryti pirkimo sutartį, </w:t>
      </w:r>
      <w:r w:rsidR="009B2CA3" w:rsidRPr="00E64C45">
        <w:rPr>
          <w:spacing w:val="-4"/>
        </w:rPr>
        <w:t>iki nurodyto laiko neatvyk</w:t>
      </w:r>
      <w:r w:rsidR="00D55645">
        <w:rPr>
          <w:spacing w:val="-4"/>
        </w:rPr>
        <w:t xml:space="preserve">sta sudaryti pirkimo sutarties </w:t>
      </w:r>
      <w:r w:rsidR="009B2CA3" w:rsidRPr="00E64C45">
        <w:rPr>
          <w:spacing w:val="-4"/>
        </w:rPr>
        <w:t>arba atsisako pirkimo sutartį sudaryti pirkimo dokumentuose nustatytomis sąlygomis</w:t>
      </w:r>
      <w:r w:rsidR="009B2CA3" w:rsidRPr="00E64C45">
        <w:rPr>
          <w:i/>
        </w:rPr>
        <w:t xml:space="preserve">, </w:t>
      </w:r>
      <w:r w:rsidR="009B2CA3" w:rsidRPr="00E64C45">
        <w:rPr>
          <w:spacing w:val="-4"/>
        </w:rPr>
        <w:t>laikoma, kad jis atsisakė sudaryti pirkimo sutartį. Tuo atveju perkančioji organizacija siūlo sudaryti pirkimo sutartį tiekėjui, kurio pasiūlymas pagal patvirtintą pasiūlymų eilę yra pirmas po tiekėjo, atsisakiusio sudaryti pirkimo sutartį.</w:t>
      </w:r>
    </w:p>
    <w:p w:rsidR="00D55645" w:rsidRPr="00B245FE" w:rsidRDefault="00D55645" w:rsidP="00D55645">
      <w:pPr>
        <w:pStyle w:val="Porat"/>
        <w:ind w:firstLine="567"/>
        <w:jc w:val="both"/>
        <w:rPr>
          <w:szCs w:val="22"/>
        </w:rPr>
      </w:pPr>
      <w:r>
        <w:rPr>
          <w:szCs w:val="22"/>
        </w:rPr>
        <w:t>5</w:t>
      </w:r>
      <w:r w:rsidR="0017289B">
        <w:rPr>
          <w:szCs w:val="22"/>
        </w:rPr>
        <w:t>4</w:t>
      </w:r>
      <w:r>
        <w:rPr>
          <w:szCs w:val="22"/>
        </w:rPr>
        <w:t xml:space="preserve">. </w:t>
      </w:r>
      <w:r w:rsidRPr="00B245FE">
        <w:rPr>
          <w:szCs w:val="22"/>
        </w:rPr>
        <w:t xml:space="preserve">Sudarius pirkimo sutartį, kitiems pasiūlymus pateikusiems tiekėjams ne vėliau kaip per 3 (tris) darbo dienas </w:t>
      </w:r>
      <w:r>
        <w:rPr>
          <w:szCs w:val="22"/>
        </w:rPr>
        <w:t>k</w:t>
      </w:r>
      <w:r w:rsidRPr="00B245FE">
        <w:rPr>
          <w:szCs w:val="22"/>
        </w:rPr>
        <w:t>omisija išsiunčia pranešimus apie pirkimo sutarties sudarymą. Pranešime nurodoma, su kuo pasirašyta pirkimo sutartis ir sutartyje nurodyta kaina.</w:t>
      </w:r>
    </w:p>
    <w:p w:rsidR="009B2CA3" w:rsidRPr="009F3414" w:rsidRDefault="00D55645" w:rsidP="0017289B">
      <w:pPr>
        <w:pStyle w:val="Antrat1"/>
        <w:numPr>
          <w:ilvl w:val="0"/>
          <w:numId w:val="0"/>
        </w:numPr>
        <w:rPr>
          <w:b/>
          <w:sz w:val="24"/>
          <w:szCs w:val="24"/>
        </w:rPr>
      </w:pPr>
      <w:bookmarkStart w:id="10" w:name="_Toc47844940"/>
      <w:r>
        <w:rPr>
          <w:b/>
          <w:sz w:val="24"/>
          <w:szCs w:val="24"/>
        </w:rPr>
        <w:t>X</w:t>
      </w:r>
      <w:r w:rsidR="0017289B">
        <w:rPr>
          <w:b/>
          <w:sz w:val="24"/>
          <w:szCs w:val="24"/>
        </w:rPr>
        <w:t>I</w:t>
      </w:r>
      <w:r>
        <w:rPr>
          <w:b/>
          <w:sz w:val="24"/>
          <w:szCs w:val="24"/>
        </w:rPr>
        <w:t>II</w:t>
      </w:r>
      <w:r w:rsidR="009B2CA3">
        <w:rPr>
          <w:b/>
          <w:sz w:val="24"/>
          <w:szCs w:val="24"/>
        </w:rPr>
        <w:t>.</w:t>
      </w:r>
      <w:r w:rsidR="009B2CA3" w:rsidRPr="009F3414">
        <w:rPr>
          <w:b/>
          <w:sz w:val="24"/>
          <w:szCs w:val="24"/>
        </w:rPr>
        <w:t xml:space="preserve"> PIRKIMO </w:t>
      </w:r>
      <w:r w:rsidR="0017289B">
        <w:rPr>
          <w:b/>
          <w:sz w:val="24"/>
          <w:szCs w:val="24"/>
        </w:rPr>
        <w:t>SU</w:t>
      </w:r>
      <w:r w:rsidR="009B2CA3" w:rsidRPr="009F3414">
        <w:rPr>
          <w:b/>
          <w:sz w:val="24"/>
          <w:szCs w:val="24"/>
        </w:rPr>
        <w:t>TARTIES SĄLYGOS</w:t>
      </w:r>
      <w:bookmarkEnd w:id="10"/>
    </w:p>
    <w:p w:rsidR="009B2CA3" w:rsidRPr="009F3414" w:rsidRDefault="00D63EA6" w:rsidP="00D63EA6">
      <w:pPr>
        <w:pStyle w:val="Antrat2"/>
        <w:numPr>
          <w:ilvl w:val="0"/>
          <w:numId w:val="0"/>
        </w:numPr>
        <w:ind w:firstLine="567"/>
      </w:pPr>
      <w:r>
        <w:t>5</w:t>
      </w:r>
      <w:r w:rsidR="0017289B">
        <w:t>5</w:t>
      </w:r>
      <w:r w:rsidR="009B2CA3">
        <w:t>.</w:t>
      </w:r>
      <w:r w:rsidR="00D9794B">
        <w:t xml:space="preserve"> </w:t>
      </w:r>
      <w:r w:rsidR="009B2CA3" w:rsidRPr="009F3414">
        <w:t xml:space="preserve">Pirkimo sutartis negali būti sudaroma, </w:t>
      </w:r>
      <w:r w:rsidR="009B2CA3" w:rsidRPr="00BE29B4">
        <w:t>kol nesibaigė Viešųjų pirkimų įstatymo nustatyti tiekėjų pretenzijų ir ieškinio pateikimo terminai.</w:t>
      </w:r>
    </w:p>
    <w:p w:rsidR="009B2CA3" w:rsidRPr="009F3414" w:rsidRDefault="00D63EA6" w:rsidP="00D63EA6">
      <w:pPr>
        <w:pStyle w:val="Antrat2"/>
        <w:numPr>
          <w:ilvl w:val="0"/>
          <w:numId w:val="0"/>
        </w:numPr>
        <w:ind w:firstLine="567"/>
      </w:pPr>
      <w:r>
        <w:t>5</w:t>
      </w:r>
      <w:r w:rsidR="0017289B">
        <w:t>6</w:t>
      </w:r>
      <w:r w:rsidR="009B2CA3">
        <w:t xml:space="preserve">. </w:t>
      </w:r>
      <w:r w:rsidR="009B2CA3" w:rsidRPr="009F3414">
        <w:t>Sudaroma pirkimo sutartis turi atitikti laimėjusio tiekėjo pasiūlymą ir šias konkurso sąlygas.</w:t>
      </w:r>
    </w:p>
    <w:p w:rsidR="009B2CA3" w:rsidRPr="009F3414" w:rsidRDefault="00D63EA6" w:rsidP="00D63EA6">
      <w:pPr>
        <w:pStyle w:val="Antrat2"/>
        <w:numPr>
          <w:ilvl w:val="0"/>
          <w:numId w:val="0"/>
        </w:numPr>
        <w:ind w:firstLine="567"/>
      </w:pPr>
      <w:r>
        <w:t>5</w:t>
      </w:r>
      <w:r w:rsidR="0017289B">
        <w:t>7</w:t>
      </w:r>
      <w:r>
        <w:t>.</w:t>
      </w:r>
      <w:r w:rsidR="009B2CA3">
        <w:t xml:space="preserve"> </w:t>
      </w:r>
      <w:r w:rsidR="009B2CA3" w:rsidRPr="009F3414">
        <w:t>Sutartyje numatyt</w:t>
      </w:r>
      <w:r w:rsidR="00D55645">
        <w:t>ų prekių</w:t>
      </w:r>
      <w:r w:rsidR="009B2CA3" w:rsidRPr="009F3414">
        <w:t xml:space="preserve"> kaina dėl infliacijos neindeksuojama, dėl pasikeitusių mokesčių kaina nekeičiama.</w:t>
      </w:r>
    </w:p>
    <w:p w:rsidR="009B2CA3" w:rsidRPr="009F3414" w:rsidRDefault="00D63EA6" w:rsidP="00D63EA6">
      <w:pPr>
        <w:pStyle w:val="Antrat2"/>
        <w:numPr>
          <w:ilvl w:val="0"/>
          <w:numId w:val="0"/>
        </w:numPr>
        <w:ind w:firstLine="567"/>
      </w:pPr>
      <w:r>
        <w:t>5</w:t>
      </w:r>
      <w:r w:rsidR="0017289B">
        <w:t>8</w:t>
      </w:r>
      <w:r w:rsidR="009B2CA3">
        <w:t xml:space="preserve">. </w:t>
      </w:r>
      <w:r w:rsidR="009B2CA3" w:rsidRPr="009F3414">
        <w:t>Atsiskaitymų ir mokėjimų tvarka. Apmokėjimas atliekamas pateikus suteiktų paslaugų rezultatų priėmimo-perdavimo aktą bei sąskaitą faktūrą, jei paslaugos teikėjas tinkamai įvykdo visus sutartyje numatytus įsipareigojimus.</w:t>
      </w:r>
    </w:p>
    <w:p w:rsidR="009B2CA3" w:rsidRDefault="00D63EA6" w:rsidP="00D63EA6">
      <w:pPr>
        <w:pStyle w:val="Antrat2"/>
        <w:numPr>
          <w:ilvl w:val="0"/>
          <w:numId w:val="0"/>
        </w:numPr>
        <w:ind w:firstLine="567"/>
      </w:pPr>
      <w:r>
        <w:t>5</w:t>
      </w:r>
      <w:r w:rsidR="0017289B">
        <w:t>9</w:t>
      </w:r>
      <w:r w:rsidR="009B2CA3">
        <w:t xml:space="preserve">. </w:t>
      </w:r>
      <w:r w:rsidR="009B2CA3" w:rsidRPr="009F3414">
        <w:t xml:space="preserve">Apmokėjimas atliekamas bankiniu pavedimu per </w:t>
      </w:r>
      <w:r w:rsidR="000B4DF1">
        <w:t>30</w:t>
      </w:r>
      <w:r w:rsidR="009B2CA3" w:rsidRPr="009F3414">
        <w:t xml:space="preserve"> dien</w:t>
      </w:r>
      <w:r w:rsidR="00CC350F">
        <w:t>ų</w:t>
      </w:r>
      <w:r w:rsidR="009B2CA3" w:rsidRPr="009F3414">
        <w:t xml:space="preserve"> po priėmimo-perdavimo aktų pasirašymo ir PVM sąskaitos-faktūros pateikimo.</w:t>
      </w:r>
    </w:p>
    <w:p w:rsidR="00D63EA6" w:rsidRDefault="0017289B" w:rsidP="00D63EA6">
      <w:pPr>
        <w:pStyle w:val="Porat"/>
        <w:ind w:firstLine="567"/>
        <w:jc w:val="both"/>
        <w:rPr>
          <w:szCs w:val="22"/>
        </w:rPr>
      </w:pPr>
      <w:r>
        <w:rPr>
          <w:szCs w:val="22"/>
        </w:rPr>
        <w:t>60</w:t>
      </w:r>
      <w:r w:rsidR="00D861A9">
        <w:rPr>
          <w:szCs w:val="22"/>
        </w:rPr>
        <w:t xml:space="preserve">. </w:t>
      </w:r>
      <w:r w:rsidR="00D861A9" w:rsidRPr="00B245FE">
        <w:rPr>
          <w:szCs w:val="22"/>
        </w:rPr>
        <w:t xml:space="preserve">Perkančioji organizacija avanso tiekėjui nemoka. </w:t>
      </w:r>
    </w:p>
    <w:p w:rsidR="00D63EA6" w:rsidRPr="00CC350F" w:rsidRDefault="0017289B" w:rsidP="00D63EA6">
      <w:pPr>
        <w:pStyle w:val="Porat"/>
        <w:ind w:firstLine="567"/>
        <w:jc w:val="both"/>
        <w:rPr>
          <w:b/>
          <w:u w:val="single"/>
        </w:rPr>
      </w:pPr>
      <w:r>
        <w:t>61</w:t>
      </w:r>
      <w:r w:rsidR="009B2CA3">
        <w:t xml:space="preserve">. </w:t>
      </w:r>
      <w:r w:rsidR="009B2CA3" w:rsidRPr="009F3414">
        <w:t xml:space="preserve">Prievolių įvykdymo terminai. </w:t>
      </w:r>
      <w:r w:rsidR="009B2CA3" w:rsidRPr="00797A31">
        <w:rPr>
          <w:b/>
          <w:u w:val="single"/>
        </w:rPr>
        <w:t>Perkamas p</w:t>
      </w:r>
      <w:r w:rsidR="00D55645">
        <w:rPr>
          <w:b/>
          <w:u w:val="single"/>
        </w:rPr>
        <w:t>rekes</w:t>
      </w:r>
      <w:r w:rsidR="009B2CA3" w:rsidRPr="00797A31">
        <w:rPr>
          <w:b/>
          <w:u w:val="single"/>
        </w:rPr>
        <w:t xml:space="preserve"> tiekėjas </w:t>
      </w:r>
      <w:r w:rsidR="00912282">
        <w:rPr>
          <w:b/>
          <w:u w:val="single"/>
        </w:rPr>
        <w:t>pristato</w:t>
      </w:r>
      <w:r w:rsidR="009B2CA3" w:rsidRPr="00797A31">
        <w:rPr>
          <w:b/>
          <w:u w:val="single"/>
        </w:rPr>
        <w:t xml:space="preserve"> </w:t>
      </w:r>
      <w:r w:rsidR="00BE29B4">
        <w:rPr>
          <w:b/>
          <w:u w:val="single"/>
        </w:rPr>
        <w:t xml:space="preserve">per </w:t>
      </w:r>
      <w:r w:rsidR="00E10A66">
        <w:rPr>
          <w:b/>
          <w:u w:val="single"/>
        </w:rPr>
        <w:t>30</w:t>
      </w:r>
      <w:r w:rsidR="00BE29B4">
        <w:rPr>
          <w:b/>
          <w:u w:val="single"/>
        </w:rPr>
        <w:t xml:space="preserve"> kalendorin</w:t>
      </w:r>
      <w:r w:rsidR="00E10A66">
        <w:rPr>
          <w:b/>
          <w:u w:val="single"/>
        </w:rPr>
        <w:t>ių</w:t>
      </w:r>
      <w:r w:rsidR="00BE29B4">
        <w:rPr>
          <w:b/>
          <w:u w:val="single"/>
        </w:rPr>
        <w:t xml:space="preserve"> dien</w:t>
      </w:r>
      <w:r w:rsidR="00E10A66">
        <w:rPr>
          <w:b/>
          <w:u w:val="single"/>
        </w:rPr>
        <w:t>ų</w:t>
      </w:r>
      <w:r w:rsidR="00BE29B4">
        <w:rPr>
          <w:b/>
          <w:u w:val="single"/>
        </w:rPr>
        <w:t xml:space="preserve"> </w:t>
      </w:r>
      <w:r w:rsidR="0096075E">
        <w:rPr>
          <w:b/>
          <w:u w:val="single"/>
        </w:rPr>
        <w:t>nuo</w:t>
      </w:r>
      <w:r w:rsidR="00BE29B4">
        <w:rPr>
          <w:b/>
          <w:u w:val="single"/>
        </w:rPr>
        <w:t xml:space="preserve"> sutarties pasirašymo</w:t>
      </w:r>
      <w:r w:rsidR="0096075E">
        <w:rPr>
          <w:b/>
          <w:u w:val="single"/>
        </w:rPr>
        <w:t xml:space="preserve"> dienos</w:t>
      </w:r>
      <w:r w:rsidR="00BE29B4">
        <w:rPr>
          <w:b/>
          <w:u w:val="single"/>
        </w:rPr>
        <w:t>.</w:t>
      </w:r>
    </w:p>
    <w:p w:rsidR="009B2CA3" w:rsidRPr="009F3414" w:rsidRDefault="0017289B" w:rsidP="00D63EA6">
      <w:pPr>
        <w:pStyle w:val="Porat"/>
        <w:ind w:firstLine="567"/>
        <w:jc w:val="both"/>
      </w:pPr>
      <w:r>
        <w:t>62</w:t>
      </w:r>
      <w:r w:rsidR="009B2CA3">
        <w:t xml:space="preserve">. </w:t>
      </w:r>
      <w:r w:rsidR="009B2CA3" w:rsidRPr="009F3414">
        <w:t>Prievolių įvykdymo užtikrinimas</w:t>
      </w:r>
      <w:r w:rsidR="008E5E2C">
        <w:t xml:space="preserve"> </w:t>
      </w:r>
      <w:r w:rsidR="009B2CA3">
        <w:t>–</w:t>
      </w:r>
      <w:r w:rsidR="009B2CA3" w:rsidRPr="009F3414">
        <w:t xml:space="preserve"> </w:t>
      </w:r>
      <w:r w:rsidR="009B2CA3">
        <w:t>1% pasiūlymo vertės.</w:t>
      </w:r>
      <w:r w:rsidR="009B2CA3" w:rsidRPr="00A16553">
        <w:t xml:space="preserve"> </w:t>
      </w:r>
      <w:r w:rsidR="009B2CA3" w:rsidRPr="00D109BB">
        <w:t>Sutarties įvykdymo užtikrinimo dokumentas yra neatskiriama sutarties dalis. Pirkimo sutartis įsigalioja tik pateikus Sutarties įvykdymo užtikrinimo dokumentą.</w:t>
      </w:r>
    </w:p>
    <w:p w:rsidR="00D63EA6" w:rsidRDefault="009B2CA3" w:rsidP="009B2CA3">
      <w:pPr>
        <w:pStyle w:val="Antrat2"/>
        <w:numPr>
          <w:ilvl w:val="0"/>
          <w:numId w:val="0"/>
        </w:numPr>
        <w:ind w:left="180"/>
      </w:pPr>
      <w:r>
        <w:t xml:space="preserve">      </w:t>
      </w:r>
      <w:r w:rsidR="0017289B">
        <w:t>63</w:t>
      </w:r>
      <w:r>
        <w:t xml:space="preserve">. </w:t>
      </w:r>
      <w:r w:rsidRPr="009F3414">
        <w:t>Pirkimo sutarties sąlygos sutarties galiojimo laikotarpiu negali būti keičiamos.</w:t>
      </w:r>
    </w:p>
    <w:p w:rsidR="00D63EA6" w:rsidRPr="00B245FE" w:rsidRDefault="00D63EA6" w:rsidP="00D63EA6">
      <w:pPr>
        <w:pStyle w:val="Porat"/>
        <w:ind w:firstLine="567"/>
        <w:jc w:val="both"/>
        <w:rPr>
          <w:szCs w:val="22"/>
        </w:rPr>
      </w:pPr>
      <w:r>
        <w:rPr>
          <w:szCs w:val="22"/>
        </w:rPr>
        <w:t>6</w:t>
      </w:r>
      <w:r w:rsidR="0017289B">
        <w:rPr>
          <w:szCs w:val="22"/>
        </w:rPr>
        <w:t>4</w:t>
      </w:r>
      <w:r>
        <w:rPr>
          <w:szCs w:val="22"/>
        </w:rPr>
        <w:t>.</w:t>
      </w:r>
      <w:r w:rsidR="005B1EC2">
        <w:rPr>
          <w:szCs w:val="22"/>
        </w:rPr>
        <w:t xml:space="preserve"> </w:t>
      </w:r>
      <w:r w:rsidRPr="00B245FE">
        <w:rPr>
          <w:szCs w:val="22"/>
        </w:rPr>
        <w:t>Tiekėjui neįvykdžius konkurso dokumentų</w:t>
      </w:r>
      <w:r w:rsidR="005B1EC2">
        <w:rPr>
          <w:szCs w:val="22"/>
        </w:rPr>
        <w:t xml:space="preserve"> </w:t>
      </w:r>
      <w:r w:rsidR="002A4632">
        <w:rPr>
          <w:szCs w:val="22"/>
        </w:rPr>
        <w:t>61</w:t>
      </w:r>
      <w:r>
        <w:rPr>
          <w:szCs w:val="22"/>
        </w:rPr>
        <w:t xml:space="preserve"> </w:t>
      </w:r>
      <w:r w:rsidRPr="00B245FE">
        <w:rPr>
          <w:szCs w:val="22"/>
        </w:rPr>
        <w:t xml:space="preserve">punkto reikalavimų, perkančiajai organizacijai pareikalavus, tiekėjas moka </w:t>
      </w:r>
      <w:r w:rsidR="003C32EC">
        <w:rPr>
          <w:szCs w:val="22"/>
        </w:rPr>
        <w:t>60</w:t>
      </w:r>
      <w:r w:rsidRPr="00B245FE">
        <w:rPr>
          <w:szCs w:val="22"/>
        </w:rPr>
        <w:t xml:space="preserve"> (</w:t>
      </w:r>
      <w:r w:rsidR="003C32EC">
        <w:rPr>
          <w:szCs w:val="22"/>
        </w:rPr>
        <w:t xml:space="preserve"> šešiasdešimt</w:t>
      </w:r>
      <w:r w:rsidRPr="00B245FE">
        <w:rPr>
          <w:szCs w:val="22"/>
        </w:rPr>
        <w:t xml:space="preserve">) </w:t>
      </w:r>
      <w:r w:rsidR="003C32EC">
        <w:rPr>
          <w:szCs w:val="22"/>
        </w:rPr>
        <w:t xml:space="preserve">eurų </w:t>
      </w:r>
      <w:r w:rsidRPr="00B245FE">
        <w:rPr>
          <w:szCs w:val="22"/>
        </w:rPr>
        <w:t xml:space="preserve">baudą ir 0,04 </w:t>
      </w:r>
      <w:r w:rsidRPr="00C75874">
        <w:rPr>
          <w:szCs w:val="22"/>
        </w:rPr>
        <w:t>%</w:t>
      </w:r>
      <w:r w:rsidRPr="00B245FE">
        <w:rPr>
          <w:szCs w:val="22"/>
        </w:rPr>
        <w:t xml:space="preserve"> delspinigių nuo nepristatytų baldų kainos už kiekvieną uždelstą dieną iki faktinio baldų pristatymo dienos.</w:t>
      </w:r>
    </w:p>
    <w:p w:rsidR="00D63EA6" w:rsidRPr="00B245FE" w:rsidRDefault="00D63EA6" w:rsidP="00D63EA6">
      <w:pPr>
        <w:pStyle w:val="Porat"/>
        <w:ind w:firstLine="567"/>
        <w:jc w:val="both"/>
        <w:rPr>
          <w:szCs w:val="22"/>
        </w:rPr>
      </w:pPr>
      <w:r>
        <w:rPr>
          <w:szCs w:val="22"/>
        </w:rPr>
        <w:t>6</w:t>
      </w:r>
      <w:r w:rsidR="0017289B">
        <w:rPr>
          <w:szCs w:val="22"/>
        </w:rPr>
        <w:t>5</w:t>
      </w:r>
      <w:r>
        <w:rPr>
          <w:szCs w:val="22"/>
        </w:rPr>
        <w:t>. Perkančioji organizacija</w:t>
      </w:r>
      <w:r w:rsidRPr="00B245FE">
        <w:rPr>
          <w:szCs w:val="22"/>
        </w:rPr>
        <w:t xml:space="preserve"> už kiekvieną uždelstą apmokėti dieną, tiekėjui pareikalavus, moka pastarajam 0,04</w:t>
      </w:r>
      <w:r w:rsidRPr="00C75874">
        <w:rPr>
          <w:szCs w:val="22"/>
        </w:rPr>
        <w:t>%</w:t>
      </w:r>
      <w:r w:rsidRPr="00B245FE">
        <w:rPr>
          <w:szCs w:val="22"/>
        </w:rPr>
        <w:t xml:space="preserve"> dydžio delspinigių nuo laiku nesumokėtos sumos už kiekvieną uždelstą atsiskaityti dieną. </w:t>
      </w:r>
    </w:p>
    <w:p w:rsidR="00D63EA6" w:rsidRPr="00B245FE" w:rsidRDefault="00D63EA6" w:rsidP="00D63EA6">
      <w:pPr>
        <w:pStyle w:val="Porat"/>
        <w:ind w:firstLine="567"/>
        <w:jc w:val="both"/>
        <w:rPr>
          <w:szCs w:val="22"/>
        </w:rPr>
      </w:pPr>
      <w:r>
        <w:rPr>
          <w:szCs w:val="22"/>
        </w:rPr>
        <w:t>6</w:t>
      </w:r>
      <w:r w:rsidR="0017289B">
        <w:rPr>
          <w:szCs w:val="22"/>
        </w:rPr>
        <w:t>6</w:t>
      </w:r>
      <w:r>
        <w:rPr>
          <w:szCs w:val="22"/>
        </w:rPr>
        <w:t xml:space="preserve">. </w:t>
      </w:r>
      <w:r w:rsidRPr="00B245FE">
        <w:rPr>
          <w:szCs w:val="22"/>
        </w:rPr>
        <w:t>Perkančioji organizacija,</w:t>
      </w:r>
      <w:r w:rsidR="005B1EC2">
        <w:rPr>
          <w:szCs w:val="22"/>
        </w:rPr>
        <w:t xml:space="preserve"> </w:t>
      </w:r>
      <w:r w:rsidRPr="00B245FE">
        <w:rPr>
          <w:szCs w:val="22"/>
        </w:rPr>
        <w:t>prieš pasirašydama pirkimo sutartį, pasilieka sau teisę atsisakyti dalies baldų, jeigu neturės pakankamo finansavimo. Šiuo atveju tiekėjui nemokamos jokios kompensacijos už patirtus tiesioginius nuostolius ar negautas pajamas.</w:t>
      </w:r>
    </w:p>
    <w:p w:rsidR="00D63EA6" w:rsidRDefault="00D63EA6" w:rsidP="00D63EA6">
      <w:pPr>
        <w:pStyle w:val="Porat"/>
        <w:ind w:firstLine="567"/>
        <w:jc w:val="both"/>
        <w:rPr>
          <w:szCs w:val="22"/>
        </w:rPr>
      </w:pPr>
      <w:r>
        <w:rPr>
          <w:szCs w:val="22"/>
        </w:rPr>
        <w:t>6</w:t>
      </w:r>
      <w:r w:rsidR="0017289B">
        <w:rPr>
          <w:szCs w:val="22"/>
        </w:rPr>
        <w:t>7</w:t>
      </w:r>
      <w:r w:rsidRPr="00B245FE">
        <w:rPr>
          <w:szCs w:val="22"/>
        </w:rPr>
        <w:t>.</w:t>
      </w:r>
      <w:r>
        <w:rPr>
          <w:szCs w:val="22"/>
        </w:rPr>
        <w:t xml:space="preserve"> </w:t>
      </w:r>
      <w:r w:rsidRPr="00B245FE">
        <w:rPr>
          <w:szCs w:val="22"/>
        </w:rPr>
        <w:t>Perkančioji organizacija dėl nuo jos nepriklausančių priežasčių laiku negavusi pirkimui biudžetinių asignavimų ir dėl to negalėjusi nustatytu terminu atsiskaityti su tiekėju, delspinigių nemoka.</w:t>
      </w:r>
    </w:p>
    <w:p w:rsidR="004D37CF" w:rsidRPr="00B245FE" w:rsidRDefault="004D37CF" w:rsidP="00D63EA6">
      <w:pPr>
        <w:pStyle w:val="Porat"/>
        <w:ind w:firstLine="567"/>
        <w:jc w:val="both"/>
      </w:pPr>
      <w:r>
        <w:rPr>
          <w:szCs w:val="22"/>
        </w:rPr>
        <w:t>68. Baudos ar delspinigių sumokėjimas neatleidžia šalies nuo pareigos atlyginti nuostolius ir nuo sutarties įsipareigojimų vykdymo.</w:t>
      </w:r>
    </w:p>
    <w:p w:rsidR="0096075E" w:rsidRDefault="00D63EA6" w:rsidP="004D37CF">
      <w:pPr>
        <w:pStyle w:val="Porat"/>
        <w:ind w:firstLine="567"/>
        <w:jc w:val="both"/>
        <w:sectPr w:rsidR="0096075E" w:rsidSect="00731740">
          <w:headerReference w:type="even" r:id="rId12"/>
          <w:headerReference w:type="default" r:id="rId13"/>
          <w:pgSz w:w="11907" w:h="16839" w:code="9"/>
          <w:pgMar w:top="1152" w:right="562" w:bottom="1138" w:left="1872" w:header="706" w:footer="706" w:gutter="0"/>
          <w:cols w:space="708"/>
          <w:titlePg/>
          <w:docGrid w:linePitch="360"/>
        </w:sectPr>
      </w:pPr>
      <w:r w:rsidRPr="00B245FE">
        <w:tab/>
        <w:t xml:space="preserve"> </w:t>
      </w:r>
    </w:p>
    <w:p w:rsidR="005D7EB5" w:rsidRDefault="008E5E2C" w:rsidP="005D7EB5">
      <w:pPr>
        <w:ind w:left="5760"/>
        <w:rPr>
          <w:sz w:val="22"/>
          <w:szCs w:val="22"/>
        </w:rPr>
      </w:pPr>
      <w:r>
        <w:rPr>
          <w:bCs/>
        </w:rPr>
        <w:lastRenderedPageBreak/>
        <w:t>Bibliotekos baldų mažos vertės</w:t>
      </w:r>
      <w:r>
        <w:rPr>
          <w:bCs/>
        </w:rPr>
        <w:br/>
        <w:t>atviro konkurso sąlygų</w:t>
      </w:r>
      <w:r>
        <w:rPr>
          <w:bCs/>
        </w:rPr>
        <w:br/>
        <w:t>1 priedas</w:t>
      </w:r>
      <w:r w:rsidR="005D7EB5">
        <w:rPr>
          <w:sz w:val="22"/>
          <w:szCs w:val="22"/>
        </w:rPr>
        <w:t xml:space="preserve"> </w:t>
      </w:r>
    </w:p>
    <w:p w:rsidR="005D7EB5" w:rsidRDefault="005D7EB5" w:rsidP="005D7EB5">
      <w:pPr>
        <w:pStyle w:val="Default"/>
        <w:ind w:left="1296" w:firstLine="1296"/>
        <w:rPr>
          <w:b/>
        </w:rPr>
      </w:pPr>
    </w:p>
    <w:p w:rsidR="005D7EB5" w:rsidRPr="0030608F" w:rsidRDefault="005D7EB5" w:rsidP="005D7EB5">
      <w:pPr>
        <w:pStyle w:val="Default"/>
        <w:jc w:val="center"/>
        <w:rPr>
          <w:b/>
        </w:rPr>
      </w:pPr>
      <w:r w:rsidRPr="0030608F">
        <w:rPr>
          <w:b/>
        </w:rPr>
        <w:t>TECHNINĖ BALDŲ SPECIFIKACIJA</w:t>
      </w:r>
      <w:r>
        <w:rPr>
          <w:b/>
        </w:rPr>
        <w:t xml:space="preserve"> (</w:t>
      </w:r>
      <w:proofErr w:type="spellStart"/>
      <w:r w:rsidR="004E0F5F">
        <w:rPr>
          <w:b/>
        </w:rPr>
        <w:t>Katauskių</w:t>
      </w:r>
      <w:proofErr w:type="spellEnd"/>
      <w:r w:rsidR="004E0F5F">
        <w:rPr>
          <w:b/>
        </w:rPr>
        <w:t xml:space="preserve"> </w:t>
      </w:r>
      <w:r>
        <w:rPr>
          <w:b/>
        </w:rPr>
        <w:t>filialui)</w:t>
      </w:r>
    </w:p>
    <w:p w:rsidR="005D7EB5" w:rsidRPr="0030608F" w:rsidRDefault="005D7EB5" w:rsidP="005D7EB5">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428"/>
        <w:gridCol w:w="2912"/>
        <w:gridCol w:w="2502"/>
        <w:gridCol w:w="1119"/>
      </w:tblGrid>
      <w:tr w:rsidR="005D7EB5" w:rsidRPr="006E327F" w:rsidTr="004E0F5F">
        <w:tc>
          <w:tcPr>
            <w:tcW w:w="727" w:type="dxa"/>
            <w:vAlign w:val="center"/>
          </w:tcPr>
          <w:p w:rsidR="005D7EB5" w:rsidRPr="005D7EB5" w:rsidRDefault="005D7EB5" w:rsidP="005D7EB5">
            <w:pPr>
              <w:pStyle w:val="Default"/>
              <w:jc w:val="center"/>
              <w:rPr>
                <w:b/>
                <w:sz w:val="20"/>
                <w:szCs w:val="20"/>
              </w:rPr>
            </w:pPr>
            <w:r w:rsidRPr="005D7EB5">
              <w:rPr>
                <w:b/>
                <w:sz w:val="20"/>
                <w:szCs w:val="20"/>
              </w:rPr>
              <w:t>Eil. Nr.</w:t>
            </w:r>
          </w:p>
        </w:tc>
        <w:tc>
          <w:tcPr>
            <w:tcW w:w="2428" w:type="dxa"/>
            <w:vAlign w:val="center"/>
          </w:tcPr>
          <w:p w:rsidR="005D7EB5" w:rsidRPr="005D7EB5" w:rsidRDefault="005D7EB5" w:rsidP="005D7EB5">
            <w:pPr>
              <w:pStyle w:val="Default"/>
              <w:jc w:val="center"/>
              <w:rPr>
                <w:b/>
                <w:sz w:val="20"/>
                <w:szCs w:val="20"/>
              </w:rPr>
            </w:pPr>
            <w:r w:rsidRPr="005D7EB5">
              <w:rPr>
                <w:b/>
                <w:sz w:val="20"/>
                <w:szCs w:val="20"/>
              </w:rPr>
              <w:t>Pavadinimas</w:t>
            </w:r>
          </w:p>
        </w:tc>
        <w:tc>
          <w:tcPr>
            <w:tcW w:w="2912" w:type="dxa"/>
            <w:vAlign w:val="center"/>
          </w:tcPr>
          <w:p w:rsidR="005D7EB5" w:rsidRPr="005D7EB5" w:rsidRDefault="005D7EB5" w:rsidP="005D7EB5">
            <w:pPr>
              <w:pStyle w:val="Default"/>
              <w:jc w:val="center"/>
              <w:rPr>
                <w:b/>
                <w:sz w:val="20"/>
                <w:szCs w:val="20"/>
              </w:rPr>
            </w:pPr>
            <w:r w:rsidRPr="005D7EB5">
              <w:rPr>
                <w:b/>
                <w:sz w:val="20"/>
                <w:szCs w:val="20"/>
              </w:rPr>
              <w:t>Trumpas aprašymas</w:t>
            </w:r>
          </w:p>
        </w:tc>
        <w:tc>
          <w:tcPr>
            <w:tcW w:w="2502" w:type="dxa"/>
            <w:vAlign w:val="center"/>
          </w:tcPr>
          <w:p w:rsidR="005D7EB5" w:rsidRPr="005D7EB5" w:rsidRDefault="005D7EB5" w:rsidP="005D7EB5">
            <w:pPr>
              <w:pStyle w:val="Default"/>
              <w:jc w:val="center"/>
              <w:rPr>
                <w:b/>
                <w:sz w:val="20"/>
                <w:szCs w:val="20"/>
              </w:rPr>
            </w:pPr>
            <w:r w:rsidRPr="005D7EB5">
              <w:rPr>
                <w:b/>
                <w:sz w:val="20"/>
                <w:szCs w:val="20"/>
              </w:rPr>
              <w:t>Pastabos</w:t>
            </w:r>
          </w:p>
        </w:tc>
        <w:tc>
          <w:tcPr>
            <w:tcW w:w="1119" w:type="dxa"/>
            <w:vAlign w:val="center"/>
          </w:tcPr>
          <w:p w:rsidR="005D7EB5" w:rsidRPr="005D7EB5" w:rsidRDefault="005D7EB5" w:rsidP="005D7EB5">
            <w:pPr>
              <w:pStyle w:val="Default"/>
              <w:jc w:val="center"/>
              <w:rPr>
                <w:b/>
                <w:sz w:val="20"/>
                <w:szCs w:val="20"/>
              </w:rPr>
            </w:pPr>
            <w:r w:rsidRPr="005D7EB5">
              <w:rPr>
                <w:b/>
                <w:sz w:val="20"/>
                <w:szCs w:val="20"/>
              </w:rPr>
              <w:t>Kiekis</w:t>
            </w:r>
          </w:p>
        </w:tc>
      </w:tr>
      <w:tr w:rsidR="005D7EB5" w:rsidRPr="006E327F" w:rsidTr="004E0F5F">
        <w:tc>
          <w:tcPr>
            <w:tcW w:w="727" w:type="dxa"/>
          </w:tcPr>
          <w:p w:rsidR="005D7EB5" w:rsidRPr="005D7EB5" w:rsidRDefault="005D7EB5" w:rsidP="00111D27">
            <w:pPr>
              <w:pStyle w:val="Default"/>
              <w:rPr>
                <w:sz w:val="22"/>
                <w:szCs w:val="22"/>
              </w:rPr>
            </w:pPr>
            <w:r w:rsidRPr="005D7EB5">
              <w:rPr>
                <w:sz w:val="22"/>
                <w:szCs w:val="22"/>
              </w:rPr>
              <w:t>1.</w:t>
            </w:r>
          </w:p>
        </w:tc>
        <w:tc>
          <w:tcPr>
            <w:tcW w:w="2428" w:type="dxa"/>
          </w:tcPr>
          <w:p w:rsidR="005D7EB5" w:rsidRPr="005D7EB5" w:rsidRDefault="00602362" w:rsidP="00111D27">
            <w:pPr>
              <w:pStyle w:val="Default"/>
              <w:rPr>
                <w:sz w:val="22"/>
                <w:szCs w:val="22"/>
              </w:rPr>
            </w:pPr>
            <w:r>
              <w:rPr>
                <w:sz w:val="22"/>
                <w:szCs w:val="22"/>
              </w:rPr>
              <w:t>Dvipusė dviguba lentyna</w:t>
            </w:r>
          </w:p>
        </w:tc>
        <w:tc>
          <w:tcPr>
            <w:tcW w:w="2912" w:type="dxa"/>
          </w:tcPr>
          <w:p w:rsidR="005D7EB5" w:rsidRPr="005D7EB5" w:rsidRDefault="00823160" w:rsidP="0004171A">
            <w:pPr>
              <w:rPr>
                <w:sz w:val="22"/>
                <w:szCs w:val="22"/>
              </w:rPr>
            </w:pPr>
            <w:r>
              <w:rPr>
                <w:sz w:val="22"/>
                <w:szCs w:val="22"/>
              </w:rPr>
              <w:t xml:space="preserve">LMDP plokštė-ne mažiau kaip 28mm. Atskirta po </w:t>
            </w:r>
            <w:r w:rsidR="004E0F5F">
              <w:rPr>
                <w:sz w:val="22"/>
                <w:szCs w:val="22"/>
              </w:rPr>
              <w:t>8</w:t>
            </w:r>
            <w:r>
              <w:rPr>
                <w:sz w:val="22"/>
                <w:szCs w:val="22"/>
              </w:rPr>
              <w:t>00mm pločio karkasine lentyna. Aukštis ~ 2</w:t>
            </w:r>
            <w:r w:rsidR="0004171A">
              <w:rPr>
                <w:sz w:val="22"/>
                <w:szCs w:val="22"/>
              </w:rPr>
              <w:t>15</w:t>
            </w:r>
            <w:r>
              <w:rPr>
                <w:sz w:val="22"/>
                <w:szCs w:val="22"/>
              </w:rPr>
              <w:t>0mm, plotis –</w:t>
            </w:r>
            <w:r w:rsidR="004E0F5F">
              <w:rPr>
                <w:sz w:val="22"/>
                <w:szCs w:val="22"/>
              </w:rPr>
              <w:t>16</w:t>
            </w:r>
            <w:r>
              <w:rPr>
                <w:sz w:val="22"/>
                <w:szCs w:val="22"/>
              </w:rPr>
              <w:t>00mm, gylis – 500mm. Tarpai tarp lentynų ~ 300mm, lentynų skaičius- 6(šešios). Spalva – šviesus bukas.</w:t>
            </w:r>
          </w:p>
        </w:tc>
        <w:tc>
          <w:tcPr>
            <w:tcW w:w="2502" w:type="dxa"/>
          </w:tcPr>
          <w:p w:rsidR="005D7EB5" w:rsidRPr="005D7EB5" w:rsidRDefault="00823160" w:rsidP="00111D27">
            <w:pPr>
              <w:pStyle w:val="Default"/>
              <w:rPr>
                <w:sz w:val="22"/>
                <w:szCs w:val="22"/>
              </w:rPr>
            </w:pPr>
            <w:r>
              <w:rPr>
                <w:sz w:val="22"/>
                <w:szCs w:val="22"/>
              </w:rPr>
              <w:t>Būtinas papildomas sutvirtinimas(kad prekė būtų ilgaamžė, nesiūbuotų į šalis</w:t>
            </w:r>
            <w:r w:rsidR="00D06441">
              <w:rPr>
                <w:sz w:val="22"/>
                <w:szCs w:val="22"/>
              </w:rPr>
              <w:t>)</w:t>
            </w:r>
            <w:r>
              <w:rPr>
                <w:sz w:val="22"/>
                <w:szCs w:val="22"/>
              </w:rPr>
              <w:t>.</w:t>
            </w:r>
            <w:r w:rsidR="00B5706F">
              <w:rPr>
                <w:sz w:val="22"/>
                <w:szCs w:val="22"/>
              </w:rPr>
              <w:t xml:space="preserve">               </w:t>
            </w:r>
            <w:r>
              <w:rPr>
                <w:sz w:val="22"/>
                <w:szCs w:val="22"/>
              </w:rPr>
              <w:t xml:space="preserve"> Pasiūlymą pateikti su brėžiniu.</w:t>
            </w:r>
          </w:p>
        </w:tc>
        <w:tc>
          <w:tcPr>
            <w:tcW w:w="1119" w:type="dxa"/>
          </w:tcPr>
          <w:p w:rsidR="005D7EB5" w:rsidRPr="005D7EB5" w:rsidRDefault="00823160" w:rsidP="004E0F5F">
            <w:pPr>
              <w:pStyle w:val="Default"/>
              <w:rPr>
                <w:sz w:val="22"/>
                <w:szCs w:val="22"/>
              </w:rPr>
            </w:pPr>
            <w:r>
              <w:rPr>
                <w:sz w:val="22"/>
                <w:szCs w:val="22"/>
              </w:rPr>
              <w:t xml:space="preserve">       </w:t>
            </w:r>
            <w:r w:rsidR="004E0F5F">
              <w:rPr>
                <w:sz w:val="22"/>
                <w:szCs w:val="22"/>
              </w:rPr>
              <w:t>1</w:t>
            </w:r>
          </w:p>
        </w:tc>
      </w:tr>
      <w:tr w:rsidR="005D7EB5" w:rsidRPr="006E327F" w:rsidTr="004E0F5F">
        <w:tc>
          <w:tcPr>
            <w:tcW w:w="727" w:type="dxa"/>
          </w:tcPr>
          <w:p w:rsidR="005D7EB5" w:rsidRPr="005D7EB5" w:rsidRDefault="004E0F5F" w:rsidP="00111D27">
            <w:pPr>
              <w:pStyle w:val="Default"/>
              <w:rPr>
                <w:sz w:val="22"/>
                <w:szCs w:val="22"/>
              </w:rPr>
            </w:pPr>
            <w:r>
              <w:rPr>
                <w:sz w:val="22"/>
                <w:szCs w:val="22"/>
              </w:rPr>
              <w:t>2</w:t>
            </w:r>
            <w:r w:rsidR="005D7EB5" w:rsidRPr="005D7EB5">
              <w:rPr>
                <w:sz w:val="22"/>
                <w:szCs w:val="22"/>
              </w:rPr>
              <w:t>.</w:t>
            </w:r>
          </w:p>
        </w:tc>
        <w:tc>
          <w:tcPr>
            <w:tcW w:w="2428" w:type="dxa"/>
          </w:tcPr>
          <w:p w:rsidR="005D7EB5" w:rsidRPr="005D7EB5" w:rsidRDefault="00B5706F" w:rsidP="00D06441">
            <w:pPr>
              <w:pStyle w:val="Default"/>
              <w:rPr>
                <w:sz w:val="22"/>
                <w:szCs w:val="22"/>
              </w:rPr>
            </w:pPr>
            <w:r>
              <w:rPr>
                <w:sz w:val="22"/>
                <w:szCs w:val="22"/>
              </w:rPr>
              <w:t>Vienpusė dviguba lentyna</w:t>
            </w:r>
          </w:p>
        </w:tc>
        <w:tc>
          <w:tcPr>
            <w:tcW w:w="2912" w:type="dxa"/>
          </w:tcPr>
          <w:p w:rsidR="005D7EB5" w:rsidRPr="005D7EB5" w:rsidRDefault="00B5706F" w:rsidP="0004171A">
            <w:pPr>
              <w:pStyle w:val="Default"/>
              <w:rPr>
                <w:sz w:val="22"/>
                <w:szCs w:val="22"/>
              </w:rPr>
            </w:pPr>
            <w:r>
              <w:rPr>
                <w:sz w:val="22"/>
                <w:szCs w:val="22"/>
              </w:rPr>
              <w:t>LMDP plokštė – ne mažiau kaip 28mm. Atskirta po 1000mm pločio karkasine lentyna. Aukštis ~ 2</w:t>
            </w:r>
            <w:r w:rsidR="0004171A">
              <w:rPr>
                <w:sz w:val="22"/>
                <w:szCs w:val="22"/>
              </w:rPr>
              <w:t>15</w:t>
            </w:r>
            <w:r>
              <w:rPr>
                <w:sz w:val="22"/>
                <w:szCs w:val="22"/>
              </w:rPr>
              <w:t>0mm, plotis – 2000mm, gylis – 300mm. Tarpai tarp lentynų ~ 300mm, lentynų skaičius – 6(šešios). Spalva – šviesus bukas.</w:t>
            </w:r>
            <w:r w:rsidR="005D7EB5" w:rsidRPr="005D7EB5">
              <w:rPr>
                <w:sz w:val="22"/>
                <w:szCs w:val="22"/>
              </w:rPr>
              <w:t xml:space="preserve"> </w:t>
            </w:r>
          </w:p>
        </w:tc>
        <w:tc>
          <w:tcPr>
            <w:tcW w:w="2502" w:type="dxa"/>
          </w:tcPr>
          <w:p w:rsidR="005D7EB5" w:rsidRPr="005D7EB5" w:rsidRDefault="00B5706F" w:rsidP="00111D27">
            <w:pPr>
              <w:pStyle w:val="Default"/>
              <w:rPr>
                <w:sz w:val="22"/>
                <w:szCs w:val="22"/>
              </w:rPr>
            </w:pPr>
            <w:r>
              <w:rPr>
                <w:sz w:val="22"/>
                <w:szCs w:val="22"/>
              </w:rPr>
              <w:t>Būtinas papildomas sutvirtinimas kad lentyna būtų stabili ir nesiūbuotų į šonus.</w:t>
            </w:r>
          </w:p>
          <w:p w:rsidR="005D7EB5" w:rsidRPr="005D7EB5" w:rsidRDefault="005D7EB5" w:rsidP="00111D27">
            <w:pPr>
              <w:pStyle w:val="Default"/>
              <w:rPr>
                <w:sz w:val="22"/>
                <w:szCs w:val="22"/>
              </w:rPr>
            </w:pPr>
            <w:r w:rsidRPr="005D7EB5">
              <w:rPr>
                <w:sz w:val="22"/>
                <w:szCs w:val="22"/>
              </w:rPr>
              <w:t>Pateikti pasiūlymą su brėžiniu.</w:t>
            </w:r>
          </w:p>
        </w:tc>
        <w:tc>
          <w:tcPr>
            <w:tcW w:w="1119" w:type="dxa"/>
          </w:tcPr>
          <w:p w:rsidR="005D7EB5" w:rsidRPr="005D7EB5" w:rsidRDefault="00B5706F" w:rsidP="004E0F5F">
            <w:pPr>
              <w:pStyle w:val="Default"/>
              <w:rPr>
                <w:sz w:val="22"/>
                <w:szCs w:val="22"/>
              </w:rPr>
            </w:pPr>
            <w:r>
              <w:rPr>
                <w:sz w:val="22"/>
                <w:szCs w:val="22"/>
              </w:rPr>
              <w:t xml:space="preserve">       </w:t>
            </w:r>
            <w:r w:rsidR="004E0F5F">
              <w:rPr>
                <w:sz w:val="22"/>
                <w:szCs w:val="22"/>
              </w:rPr>
              <w:t>3</w:t>
            </w:r>
          </w:p>
        </w:tc>
      </w:tr>
      <w:tr w:rsidR="005D7EB5" w:rsidRPr="006E327F" w:rsidTr="004E0F5F">
        <w:trPr>
          <w:trHeight w:val="561"/>
        </w:trPr>
        <w:tc>
          <w:tcPr>
            <w:tcW w:w="727" w:type="dxa"/>
          </w:tcPr>
          <w:p w:rsidR="005D7EB5" w:rsidRPr="005D7EB5" w:rsidRDefault="00B17BD7" w:rsidP="00111D27">
            <w:pPr>
              <w:pStyle w:val="Default"/>
              <w:rPr>
                <w:sz w:val="22"/>
                <w:szCs w:val="22"/>
              </w:rPr>
            </w:pPr>
            <w:r>
              <w:rPr>
                <w:sz w:val="22"/>
                <w:szCs w:val="22"/>
              </w:rPr>
              <w:t>3</w:t>
            </w:r>
            <w:r w:rsidR="005D7EB5" w:rsidRPr="005D7EB5">
              <w:rPr>
                <w:sz w:val="22"/>
                <w:szCs w:val="22"/>
              </w:rPr>
              <w:t xml:space="preserve">. </w:t>
            </w:r>
          </w:p>
        </w:tc>
        <w:tc>
          <w:tcPr>
            <w:tcW w:w="2428" w:type="dxa"/>
          </w:tcPr>
          <w:p w:rsidR="005D7EB5" w:rsidRPr="005D7EB5" w:rsidRDefault="00B5706F" w:rsidP="0096075E">
            <w:pPr>
              <w:pStyle w:val="Default"/>
              <w:rPr>
                <w:sz w:val="22"/>
                <w:szCs w:val="22"/>
              </w:rPr>
            </w:pPr>
            <w:r>
              <w:rPr>
                <w:sz w:val="22"/>
                <w:szCs w:val="22"/>
              </w:rPr>
              <w:t>Vienpusė vienguba lentyna</w:t>
            </w:r>
          </w:p>
        </w:tc>
        <w:tc>
          <w:tcPr>
            <w:tcW w:w="2912" w:type="dxa"/>
          </w:tcPr>
          <w:p w:rsidR="005D7EB5" w:rsidRPr="005D7EB5" w:rsidRDefault="00D911BC" w:rsidP="0004171A">
            <w:pPr>
              <w:pStyle w:val="prastasistinklapis"/>
              <w:spacing w:before="0" w:beforeAutospacing="0" w:after="0" w:afterAutospacing="0"/>
              <w:rPr>
                <w:sz w:val="22"/>
                <w:szCs w:val="22"/>
              </w:rPr>
            </w:pPr>
            <w:r>
              <w:rPr>
                <w:sz w:val="22"/>
                <w:szCs w:val="22"/>
              </w:rPr>
              <w:t>LMDP plokštė –ne mažiau kaip 28mm.Aukštis ~ 2</w:t>
            </w:r>
            <w:r w:rsidR="0004171A">
              <w:rPr>
                <w:sz w:val="22"/>
                <w:szCs w:val="22"/>
              </w:rPr>
              <w:t>15</w:t>
            </w:r>
            <w:r>
              <w:rPr>
                <w:sz w:val="22"/>
                <w:szCs w:val="22"/>
              </w:rPr>
              <w:t>0mm, plotis – 1000mm, gylis – 300mm. Tarpai tarp lentynų ~ 300mm, lentynų skaičius – 6(šešios). Spalva – šviesus bukas.</w:t>
            </w:r>
          </w:p>
        </w:tc>
        <w:tc>
          <w:tcPr>
            <w:tcW w:w="2502" w:type="dxa"/>
          </w:tcPr>
          <w:p w:rsidR="005D7EB5" w:rsidRDefault="00D911BC" w:rsidP="00111D27">
            <w:pPr>
              <w:pStyle w:val="Default"/>
              <w:rPr>
                <w:sz w:val="22"/>
                <w:szCs w:val="22"/>
              </w:rPr>
            </w:pPr>
            <w:r>
              <w:rPr>
                <w:sz w:val="22"/>
                <w:szCs w:val="22"/>
              </w:rPr>
              <w:t>Būtinas papildomas sutvirtinimas, kad lentyna būtų stabili, nesiūbuotų į šonus.</w:t>
            </w:r>
          </w:p>
          <w:p w:rsidR="00D911BC" w:rsidRPr="005D7EB5" w:rsidRDefault="00D911BC" w:rsidP="00111D27">
            <w:pPr>
              <w:pStyle w:val="Default"/>
              <w:rPr>
                <w:sz w:val="22"/>
                <w:szCs w:val="22"/>
              </w:rPr>
            </w:pPr>
            <w:r>
              <w:rPr>
                <w:sz w:val="22"/>
                <w:szCs w:val="22"/>
              </w:rPr>
              <w:t>Pasiūlymą pateikti su brėžiniu.</w:t>
            </w:r>
          </w:p>
        </w:tc>
        <w:tc>
          <w:tcPr>
            <w:tcW w:w="1119" w:type="dxa"/>
          </w:tcPr>
          <w:p w:rsidR="005D7EB5" w:rsidRPr="005D7EB5" w:rsidRDefault="00D911BC" w:rsidP="00B75F3B">
            <w:pPr>
              <w:pStyle w:val="Default"/>
              <w:rPr>
                <w:sz w:val="22"/>
                <w:szCs w:val="22"/>
              </w:rPr>
            </w:pPr>
            <w:r>
              <w:rPr>
                <w:sz w:val="22"/>
                <w:szCs w:val="22"/>
              </w:rPr>
              <w:t xml:space="preserve">      </w:t>
            </w:r>
            <w:r w:rsidR="00B75F3B">
              <w:rPr>
                <w:sz w:val="22"/>
                <w:szCs w:val="22"/>
              </w:rPr>
              <w:t>3</w:t>
            </w:r>
          </w:p>
        </w:tc>
      </w:tr>
      <w:tr w:rsidR="0026520A" w:rsidRPr="006E327F" w:rsidTr="004E0F5F">
        <w:trPr>
          <w:trHeight w:val="561"/>
        </w:trPr>
        <w:tc>
          <w:tcPr>
            <w:tcW w:w="727" w:type="dxa"/>
          </w:tcPr>
          <w:p w:rsidR="0026520A" w:rsidRPr="005D7EB5" w:rsidRDefault="00B17BD7" w:rsidP="00111D27">
            <w:pPr>
              <w:pStyle w:val="Default"/>
              <w:rPr>
                <w:sz w:val="22"/>
                <w:szCs w:val="22"/>
              </w:rPr>
            </w:pPr>
            <w:r>
              <w:rPr>
                <w:sz w:val="22"/>
                <w:szCs w:val="22"/>
              </w:rPr>
              <w:t>4</w:t>
            </w:r>
            <w:r w:rsidR="0026520A">
              <w:rPr>
                <w:sz w:val="22"/>
                <w:szCs w:val="22"/>
              </w:rPr>
              <w:t>.</w:t>
            </w:r>
          </w:p>
        </w:tc>
        <w:tc>
          <w:tcPr>
            <w:tcW w:w="2428" w:type="dxa"/>
          </w:tcPr>
          <w:p w:rsidR="0026520A" w:rsidRDefault="0026520A" w:rsidP="0096075E">
            <w:pPr>
              <w:pStyle w:val="Default"/>
              <w:rPr>
                <w:sz w:val="22"/>
                <w:szCs w:val="22"/>
              </w:rPr>
            </w:pPr>
            <w:r>
              <w:rPr>
                <w:sz w:val="22"/>
                <w:szCs w:val="22"/>
              </w:rPr>
              <w:t>Vienpusė dviguba lentyna</w:t>
            </w:r>
          </w:p>
        </w:tc>
        <w:tc>
          <w:tcPr>
            <w:tcW w:w="2912" w:type="dxa"/>
          </w:tcPr>
          <w:p w:rsidR="0026520A" w:rsidRPr="00B17BD7" w:rsidRDefault="0026520A" w:rsidP="0004171A">
            <w:pPr>
              <w:pStyle w:val="prastasistinklapis"/>
              <w:spacing w:before="0" w:beforeAutospacing="0" w:after="0" w:afterAutospacing="0"/>
              <w:rPr>
                <w:sz w:val="22"/>
                <w:szCs w:val="22"/>
              </w:rPr>
            </w:pPr>
            <w:r>
              <w:rPr>
                <w:sz w:val="22"/>
                <w:szCs w:val="22"/>
              </w:rPr>
              <w:t>LMDP plokštė- ne mažiau kaip 28mm. Atskirta po 800mm</w:t>
            </w:r>
            <w:r w:rsidR="00B17BD7">
              <w:rPr>
                <w:sz w:val="22"/>
                <w:szCs w:val="22"/>
              </w:rPr>
              <w:t xml:space="preserve"> pločio karkasinė lentyna. Aukštis </w:t>
            </w:r>
            <w:r w:rsidR="00B17BD7" w:rsidRPr="00B17BD7">
              <w:rPr>
                <w:sz w:val="22"/>
                <w:szCs w:val="22"/>
              </w:rPr>
              <w:t>~</w:t>
            </w:r>
            <w:r w:rsidR="00B17BD7">
              <w:rPr>
                <w:sz w:val="22"/>
                <w:szCs w:val="22"/>
              </w:rPr>
              <w:t xml:space="preserve"> 2</w:t>
            </w:r>
            <w:r w:rsidR="0004171A">
              <w:rPr>
                <w:sz w:val="22"/>
                <w:szCs w:val="22"/>
              </w:rPr>
              <w:t>15</w:t>
            </w:r>
            <w:r w:rsidR="00B17BD7">
              <w:rPr>
                <w:sz w:val="22"/>
                <w:szCs w:val="22"/>
              </w:rPr>
              <w:t>0mm, plotis – 1600mm, gylis – 300mm. Tarpai tarp lentynų</w:t>
            </w:r>
            <w:r w:rsidR="00B17BD7" w:rsidRPr="00B17BD7">
              <w:rPr>
                <w:sz w:val="22"/>
                <w:szCs w:val="22"/>
              </w:rPr>
              <w:t>~</w:t>
            </w:r>
            <w:r w:rsidR="00B17BD7">
              <w:rPr>
                <w:sz w:val="22"/>
                <w:szCs w:val="22"/>
              </w:rPr>
              <w:t>300mm, lentynų skaičius – 6(šešios). Spalva šviesus bukas.</w:t>
            </w:r>
          </w:p>
        </w:tc>
        <w:tc>
          <w:tcPr>
            <w:tcW w:w="2502" w:type="dxa"/>
          </w:tcPr>
          <w:p w:rsidR="0026520A" w:rsidRDefault="00B17BD7" w:rsidP="00111D27">
            <w:pPr>
              <w:pStyle w:val="Default"/>
              <w:rPr>
                <w:sz w:val="22"/>
                <w:szCs w:val="22"/>
              </w:rPr>
            </w:pPr>
            <w:r>
              <w:rPr>
                <w:sz w:val="22"/>
                <w:szCs w:val="22"/>
              </w:rPr>
              <w:t>Būtinas papildomas sutvirtinimas, kad lentyna būtų stabili, nesiūbuotų į šonus.</w:t>
            </w:r>
          </w:p>
          <w:p w:rsidR="00B17BD7" w:rsidRDefault="00B17BD7" w:rsidP="00111D27">
            <w:pPr>
              <w:pStyle w:val="Default"/>
              <w:rPr>
                <w:sz w:val="22"/>
                <w:szCs w:val="22"/>
              </w:rPr>
            </w:pPr>
            <w:r>
              <w:rPr>
                <w:sz w:val="22"/>
                <w:szCs w:val="22"/>
              </w:rPr>
              <w:t>Pasiūlymą pateikti su brėžiniu.</w:t>
            </w:r>
          </w:p>
        </w:tc>
        <w:tc>
          <w:tcPr>
            <w:tcW w:w="1119" w:type="dxa"/>
          </w:tcPr>
          <w:p w:rsidR="0026520A" w:rsidRDefault="00223755" w:rsidP="004E0F5F">
            <w:pPr>
              <w:pStyle w:val="Default"/>
              <w:rPr>
                <w:sz w:val="22"/>
                <w:szCs w:val="22"/>
              </w:rPr>
            </w:pPr>
            <w:r>
              <w:rPr>
                <w:sz w:val="22"/>
                <w:szCs w:val="22"/>
              </w:rPr>
              <w:t xml:space="preserve">      1</w:t>
            </w:r>
          </w:p>
        </w:tc>
      </w:tr>
      <w:tr w:rsidR="00B17BD7" w:rsidRPr="006E327F" w:rsidTr="004E0F5F">
        <w:trPr>
          <w:trHeight w:val="561"/>
        </w:trPr>
        <w:tc>
          <w:tcPr>
            <w:tcW w:w="727" w:type="dxa"/>
          </w:tcPr>
          <w:p w:rsidR="00B17BD7" w:rsidRDefault="00B17BD7" w:rsidP="00111D27">
            <w:pPr>
              <w:pStyle w:val="Default"/>
              <w:rPr>
                <w:sz w:val="22"/>
                <w:szCs w:val="22"/>
              </w:rPr>
            </w:pPr>
            <w:r>
              <w:rPr>
                <w:sz w:val="22"/>
                <w:szCs w:val="22"/>
              </w:rPr>
              <w:t>5.</w:t>
            </w:r>
          </w:p>
        </w:tc>
        <w:tc>
          <w:tcPr>
            <w:tcW w:w="2428" w:type="dxa"/>
          </w:tcPr>
          <w:p w:rsidR="00B17BD7" w:rsidRDefault="00B17BD7" w:rsidP="0096075E">
            <w:pPr>
              <w:pStyle w:val="Default"/>
              <w:rPr>
                <w:sz w:val="22"/>
                <w:szCs w:val="22"/>
              </w:rPr>
            </w:pPr>
            <w:r>
              <w:rPr>
                <w:sz w:val="22"/>
                <w:szCs w:val="22"/>
              </w:rPr>
              <w:t>Vienpusė vienguba lentyna</w:t>
            </w:r>
          </w:p>
        </w:tc>
        <w:tc>
          <w:tcPr>
            <w:tcW w:w="2912" w:type="dxa"/>
          </w:tcPr>
          <w:p w:rsidR="00B17BD7" w:rsidRPr="00223755" w:rsidRDefault="00B17BD7" w:rsidP="0004171A">
            <w:pPr>
              <w:pStyle w:val="prastasistinklapis"/>
              <w:spacing w:before="0" w:beforeAutospacing="0" w:after="0" w:afterAutospacing="0"/>
              <w:rPr>
                <w:sz w:val="22"/>
                <w:szCs w:val="22"/>
              </w:rPr>
            </w:pPr>
            <w:r>
              <w:rPr>
                <w:sz w:val="22"/>
                <w:szCs w:val="22"/>
              </w:rPr>
              <w:t xml:space="preserve">LMDP plokštė- ne mažiau kaip 28mm. Aukštis </w:t>
            </w:r>
            <w:r w:rsidRPr="00B17BD7">
              <w:rPr>
                <w:sz w:val="22"/>
                <w:szCs w:val="22"/>
              </w:rPr>
              <w:t>~</w:t>
            </w:r>
            <w:r>
              <w:rPr>
                <w:sz w:val="22"/>
                <w:szCs w:val="22"/>
              </w:rPr>
              <w:t xml:space="preserve"> 2</w:t>
            </w:r>
            <w:r w:rsidR="0004171A">
              <w:rPr>
                <w:sz w:val="22"/>
                <w:szCs w:val="22"/>
              </w:rPr>
              <w:t>15</w:t>
            </w:r>
            <w:r>
              <w:rPr>
                <w:sz w:val="22"/>
                <w:szCs w:val="22"/>
              </w:rPr>
              <w:t xml:space="preserve">0mm, plotis – 800mm, gylis – 300mm. Tarpai tarp lentynų </w:t>
            </w:r>
            <w:r w:rsidRPr="00223755">
              <w:rPr>
                <w:sz w:val="22"/>
                <w:szCs w:val="22"/>
              </w:rPr>
              <w:t>~ 300mm, lentynų skaičius – 6(šešios)</w:t>
            </w:r>
            <w:r w:rsidR="00223755">
              <w:rPr>
                <w:sz w:val="22"/>
                <w:szCs w:val="22"/>
              </w:rPr>
              <w:t>. Spalva - šviesus bukas.</w:t>
            </w:r>
          </w:p>
        </w:tc>
        <w:tc>
          <w:tcPr>
            <w:tcW w:w="2502" w:type="dxa"/>
          </w:tcPr>
          <w:p w:rsidR="00B17BD7" w:rsidRDefault="00223755" w:rsidP="00111D27">
            <w:pPr>
              <w:pStyle w:val="Default"/>
              <w:rPr>
                <w:sz w:val="22"/>
                <w:szCs w:val="22"/>
              </w:rPr>
            </w:pPr>
            <w:r>
              <w:rPr>
                <w:sz w:val="22"/>
                <w:szCs w:val="22"/>
              </w:rPr>
              <w:t>Būtinas papildomas sutvirtinimas, kad lentyna būtų stabili, nesiūbuotų į šonus.</w:t>
            </w:r>
          </w:p>
          <w:p w:rsidR="00223755" w:rsidRDefault="00223755" w:rsidP="00111D27">
            <w:pPr>
              <w:pStyle w:val="Default"/>
              <w:rPr>
                <w:sz w:val="22"/>
                <w:szCs w:val="22"/>
              </w:rPr>
            </w:pPr>
            <w:r>
              <w:rPr>
                <w:sz w:val="22"/>
                <w:szCs w:val="22"/>
              </w:rPr>
              <w:t>Pasiūlymą pateikti su brėžiniu.</w:t>
            </w:r>
          </w:p>
        </w:tc>
        <w:tc>
          <w:tcPr>
            <w:tcW w:w="1119" w:type="dxa"/>
          </w:tcPr>
          <w:p w:rsidR="00B17BD7" w:rsidRDefault="00223755" w:rsidP="004E0F5F">
            <w:pPr>
              <w:pStyle w:val="Default"/>
              <w:rPr>
                <w:sz w:val="22"/>
                <w:szCs w:val="22"/>
              </w:rPr>
            </w:pPr>
            <w:r>
              <w:rPr>
                <w:sz w:val="22"/>
                <w:szCs w:val="22"/>
              </w:rPr>
              <w:t xml:space="preserve">      1</w:t>
            </w:r>
          </w:p>
        </w:tc>
      </w:tr>
      <w:tr w:rsidR="00223755" w:rsidRPr="006E327F" w:rsidTr="004E0F5F">
        <w:trPr>
          <w:trHeight w:val="561"/>
        </w:trPr>
        <w:tc>
          <w:tcPr>
            <w:tcW w:w="727" w:type="dxa"/>
          </w:tcPr>
          <w:p w:rsidR="00223755" w:rsidRDefault="00223755" w:rsidP="00111D27">
            <w:pPr>
              <w:pStyle w:val="Default"/>
              <w:rPr>
                <w:sz w:val="22"/>
                <w:szCs w:val="22"/>
              </w:rPr>
            </w:pPr>
            <w:r>
              <w:rPr>
                <w:sz w:val="22"/>
                <w:szCs w:val="22"/>
              </w:rPr>
              <w:t>6.</w:t>
            </w:r>
          </w:p>
        </w:tc>
        <w:tc>
          <w:tcPr>
            <w:tcW w:w="2428" w:type="dxa"/>
          </w:tcPr>
          <w:p w:rsidR="00223755" w:rsidRDefault="00223755" w:rsidP="0096075E">
            <w:pPr>
              <w:pStyle w:val="Default"/>
              <w:rPr>
                <w:sz w:val="22"/>
                <w:szCs w:val="22"/>
              </w:rPr>
            </w:pPr>
            <w:r>
              <w:rPr>
                <w:sz w:val="22"/>
                <w:szCs w:val="22"/>
              </w:rPr>
              <w:t>Vienpusė vienguba lentyna</w:t>
            </w:r>
          </w:p>
        </w:tc>
        <w:tc>
          <w:tcPr>
            <w:tcW w:w="2912" w:type="dxa"/>
          </w:tcPr>
          <w:p w:rsidR="0061774F" w:rsidRPr="00B75F3B" w:rsidRDefault="00223755" w:rsidP="000A53E9">
            <w:pPr>
              <w:pStyle w:val="prastasistinklapis"/>
              <w:spacing w:before="0" w:beforeAutospacing="0" w:after="0" w:afterAutospacing="0"/>
              <w:rPr>
                <w:sz w:val="22"/>
                <w:szCs w:val="22"/>
              </w:rPr>
            </w:pPr>
            <w:r>
              <w:rPr>
                <w:sz w:val="22"/>
                <w:szCs w:val="22"/>
              </w:rPr>
              <w:t xml:space="preserve">LMDP plokštės- ne mažiau, </w:t>
            </w:r>
            <w:r w:rsidR="00B75F3B">
              <w:rPr>
                <w:sz w:val="22"/>
                <w:szCs w:val="22"/>
              </w:rPr>
              <w:t xml:space="preserve">kaip 28mm. Aukštis </w:t>
            </w:r>
            <w:r w:rsidR="00B75F3B" w:rsidRPr="00B75F3B">
              <w:rPr>
                <w:sz w:val="22"/>
                <w:szCs w:val="22"/>
              </w:rPr>
              <w:t>~</w:t>
            </w:r>
            <w:r w:rsidR="00B75F3B">
              <w:rPr>
                <w:sz w:val="22"/>
                <w:szCs w:val="22"/>
              </w:rPr>
              <w:t xml:space="preserve"> 1</w:t>
            </w:r>
            <w:r w:rsidR="000A53E9">
              <w:rPr>
                <w:sz w:val="22"/>
                <w:szCs w:val="22"/>
              </w:rPr>
              <w:t>9</w:t>
            </w:r>
            <w:r w:rsidR="00B75F3B">
              <w:rPr>
                <w:sz w:val="22"/>
                <w:szCs w:val="22"/>
              </w:rPr>
              <w:t xml:space="preserve">50mm, plotis – 800mm, gylis – 300mm. Tarpai tarp lentynų </w:t>
            </w:r>
            <w:r w:rsidR="00B75F3B" w:rsidRPr="00B75F3B">
              <w:rPr>
                <w:sz w:val="22"/>
                <w:szCs w:val="22"/>
              </w:rPr>
              <w:t>~</w:t>
            </w:r>
            <w:r w:rsidR="00B75F3B">
              <w:rPr>
                <w:sz w:val="22"/>
                <w:szCs w:val="22"/>
              </w:rPr>
              <w:t xml:space="preserve"> 3</w:t>
            </w:r>
            <w:r w:rsidR="000A2B15">
              <w:rPr>
                <w:sz w:val="22"/>
                <w:szCs w:val="22"/>
              </w:rPr>
              <w:t>00mm, lentynų skaičius 5(penkios)</w:t>
            </w:r>
            <w:r w:rsidR="00B75F3B">
              <w:rPr>
                <w:sz w:val="22"/>
                <w:szCs w:val="22"/>
              </w:rPr>
              <w:t>. Spalva – šviesus bukas.</w:t>
            </w:r>
          </w:p>
        </w:tc>
        <w:tc>
          <w:tcPr>
            <w:tcW w:w="2502" w:type="dxa"/>
          </w:tcPr>
          <w:p w:rsidR="00223755" w:rsidRDefault="00B75F3B" w:rsidP="00111D27">
            <w:pPr>
              <w:pStyle w:val="Default"/>
              <w:rPr>
                <w:sz w:val="22"/>
                <w:szCs w:val="22"/>
              </w:rPr>
            </w:pPr>
            <w:r>
              <w:rPr>
                <w:sz w:val="22"/>
                <w:szCs w:val="22"/>
              </w:rPr>
              <w:t>Būtinas papildomas sutvirtinimas, kad lentyna būtų stabili, nesiūbuotų į šonus.</w:t>
            </w:r>
          </w:p>
          <w:p w:rsidR="00B75F3B" w:rsidRDefault="00B75F3B" w:rsidP="00111D27">
            <w:pPr>
              <w:pStyle w:val="Default"/>
              <w:rPr>
                <w:sz w:val="22"/>
                <w:szCs w:val="22"/>
              </w:rPr>
            </w:pPr>
            <w:r>
              <w:rPr>
                <w:sz w:val="22"/>
                <w:szCs w:val="22"/>
              </w:rPr>
              <w:t>Pasiūlymą pateikti su brėžiniu.</w:t>
            </w:r>
          </w:p>
        </w:tc>
        <w:tc>
          <w:tcPr>
            <w:tcW w:w="1119" w:type="dxa"/>
          </w:tcPr>
          <w:p w:rsidR="00223755" w:rsidRDefault="00B75F3B" w:rsidP="004E0F5F">
            <w:pPr>
              <w:pStyle w:val="Default"/>
              <w:rPr>
                <w:sz w:val="22"/>
                <w:szCs w:val="22"/>
              </w:rPr>
            </w:pPr>
            <w:r>
              <w:rPr>
                <w:sz w:val="22"/>
                <w:szCs w:val="22"/>
              </w:rPr>
              <w:t xml:space="preserve">      1</w:t>
            </w:r>
          </w:p>
        </w:tc>
      </w:tr>
      <w:tr w:rsidR="005D7EB5" w:rsidRPr="006E327F" w:rsidTr="004E0F5F">
        <w:tc>
          <w:tcPr>
            <w:tcW w:w="727" w:type="dxa"/>
          </w:tcPr>
          <w:p w:rsidR="005D7EB5" w:rsidRPr="005D7EB5" w:rsidRDefault="00B75F3B" w:rsidP="00111D27">
            <w:pPr>
              <w:pStyle w:val="Default"/>
              <w:rPr>
                <w:sz w:val="22"/>
                <w:szCs w:val="22"/>
              </w:rPr>
            </w:pPr>
            <w:r>
              <w:rPr>
                <w:sz w:val="22"/>
                <w:szCs w:val="22"/>
              </w:rPr>
              <w:lastRenderedPageBreak/>
              <w:t>7</w:t>
            </w:r>
            <w:r w:rsidR="005D7EB5" w:rsidRPr="005D7EB5">
              <w:rPr>
                <w:sz w:val="22"/>
                <w:szCs w:val="22"/>
              </w:rPr>
              <w:t>.</w:t>
            </w:r>
          </w:p>
        </w:tc>
        <w:tc>
          <w:tcPr>
            <w:tcW w:w="2428" w:type="dxa"/>
          </w:tcPr>
          <w:p w:rsidR="005D7EB5" w:rsidRPr="005D7EB5" w:rsidRDefault="007C7242" w:rsidP="00111D27">
            <w:pPr>
              <w:pStyle w:val="Default"/>
              <w:rPr>
                <w:sz w:val="22"/>
                <w:szCs w:val="22"/>
              </w:rPr>
            </w:pPr>
            <w:r>
              <w:rPr>
                <w:sz w:val="22"/>
                <w:szCs w:val="22"/>
              </w:rPr>
              <w:t>Kampinė lentyna</w:t>
            </w:r>
          </w:p>
        </w:tc>
        <w:tc>
          <w:tcPr>
            <w:tcW w:w="2912" w:type="dxa"/>
          </w:tcPr>
          <w:p w:rsidR="0061774F" w:rsidRPr="005D7EB5" w:rsidRDefault="007C7242" w:rsidP="0004171A">
            <w:pPr>
              <w:pStyle w:val="Default"/>
              <w:rPr>
                <w:sz w:val="22"/>
                <w:szCs w:val="22"/>
              </w:rPr>
            </w:pPr>
            <w:r>
              <w:rPr>
                <w:sz w:val="22"/>
                <w:szCs w:val="22"/>
              </w:rPr>
              <w:t>LMDP plokštė – ne mažiau 28mm storio. Lentynos aukštis ~ 2</w:t>
            </w:r>
            <w:r w:rsidR="0004171A">
              <w:rPr>
                <w:sz w:val="22"/>
                <w:szCs w:val="22"/>
              </w:rPr>
              <w:t>15</w:t>
            </w:r>
            <w:r>
              <w:rPr>
                <w:sz w:val="22"/>
                <w:szCs w:val="22"/>
              </w:rPr>
              <w:t>0mm, gylis – 300mm, plotis ~ 500mm</w:t>
            </w:r>
            <w:r w:rsidR="00C148EB">
              <w:rPr>
                <w:sz w:val="22"/>
                <w:szCs w:val="22"/>
              </w:rPr>
              <w:t>. Tarpai tarp lentynų ~ 300mm, lentynų skaičius – 6(šešios). Spalva – šviesus bukas.</w:t>
            </w:r>
          </w:p>
        </w:tc>
        <w:tc>
          <w:tcPr>
            <w:tcW w:w="2502" w:type="dxa"/>
          </w:tcPr>
          <w:p w:rsidR="005D7EB5" w:rsidRPr="005D7EB5" w:rsidRDefault="005D7EB5" w:rsidP="00111D27">
            <w:pPr>
              <w:pStyle w:val="Default"/>
              <w:rPr>
                <w:sz w:val="22"/>
                <w:szCs w:val="22"/>
              </w:rPr>
            </w:pPr>
            <w:r w:rsidRPr="005D7EB5">
              <w:rPr>
                <w:sz w:val="22"/>
                <w:szCs w:val="22"/>
              </w:rPr>
              <w:t>Pateikti su brėžiniu.</w:t>
            </w:r>
          </w:p>
        </w:tc>
        <w:tc>
          <w:tcPr>
            <w:tcW w:w="1119" w:type="dxa"/>
          </w:tcPr>
          <w:p w:rsidR="005D7EB5" w:rsidRPr="005D7EB5" w:rsidRDefault="00C148EB" w:rsidP="004E0F5F">
            <w:pPr>
              <w:pStyle w:val="Default"/>
              <w:rPr>
                <w:sz w:val="22"/>
                <w:szCs w:val="22"/>
              </w:rPr>
            </w:pPr>
            <w:r>
              <w:rPr>
                <w:sz w:val="22"/>
                <w:szCs w:val="22"/>
              </w:rPr>
              <w:t xml:space="preserve">      </w:t>
            </w:r>
            <w:r w:rsidR="004E0F5F">
              <w:rPr>
                <w:sz w:val="22"/>
                <w:szCs w:val="22"/>
              </w:rPr>
              <w:t>2</w:t>
            </w:r>
          </w:p>
        </w:tc>
      </w:tr>
      <w:tr w:rsidR="005D7EB5" w:rsidRPr="006E327F" w:rsidTr="004E0F5F">
        <w:tc>
          <w:tcPr>
            <w:tcW w:w="727" w:type="dxa"/>
          </w:tcPr>
          <w:p w:rsidR="005D7EB5" w:rsidRPr="005D7EB5" w:rsidRDefault="00B75F3B" w:rsidP="00111D27">
            <w:pPr>
              <w:pStyle w:val="Default"/>
              <w:rPr>
                <w:sz w:val="22"/>
                <w:szCs w:val="22"/>
              </w:rPr>
            </w:pPr>
            <w:r>
              <w:rPr>
                <w:sz w:val="22"/>
                <w:szCs w:val="22"/>
              </w:rPr>
              <w:t>8</w:t>
            </w:r>
            <w:r w:rsidR="005D7EB5" w:rsidRPr="005D7EB5">
              <w:rPr>
                <w:sz w:val="22"/>
                <w:szCs w:val="22"/>
              </w:rPr>
              <w:t xml:space="preserve">. </w:t>
            </w:r>
          </w:p>
        </w:tc>
        <w:tc>
          <w:tcPr>
            <w:tcW w:w="2428" w:type="dxa"/>
          </w:tcPr>
          <w:p w:rsidR="005D7EB5" w:rsidRPr="005D7EB5" w:rsidRDefault="008308CD" w:rsidP="00111D27">
            <w:pPr>
              <w:pStyle w:val="Default"/>
              <w:rPr>
                <w:sz w:val="22"/>
                <w:szCs w:val="22"/>
              </w:rPr>
            </w:pPr>
            <w:r>
              <w:rPr>
                <w:sz w:val="22"/>
                <w:szCs w:val="22"/>
              </w:rPr>
              <w:t>Ekspozicinė(parodinė) lentyna</w:t>
            </w:r>
          </w:p>
        </w:tc>
        <w:tc>
          <w:tcPr>
            <w:tcW w:w="2912" w:type="dxa"/>
          </w:tcPr>
          <w:p w:rsidR="00B75F3B" w:rsidRPr="005D7EB5" w:rsidRDefault="008308CD" w:rsidP="0004171A">
            <w:pPr>
              <w:pStyle w:val="Default"/>
              <w:rPr>
                <w:sz w:val="22"/>
                <w:szCs w:val="22"/>
              </w:rPr>
            </w:pPr>
            <w:r>
              <w:rPr>
                <w:sz w:val="22"/>
                <w:szCs w:val="22"/>
              </w:rPr>
              <w:t>LMDP plokštė-ne mažiau kaip 18mm. Aukštis ~ 2</w:t>
            </w:r>
            <w:r w:rsidR="0004171A">
              <w:rPr>
                <w:sz w:val="22"/>
                <w:szCs w:val="22"/>
              </w:rPr>
              <w:t>15</w:t>
            </w:r>
            <w:r>
              <w:rPr>
                <w:sz w:val="22"/>
                <w:szCs w:val="22"/>
              </w:rPr>
              <w:t xml:space="preserve">0mm, plotis – 1000mm, gylis – 300mm. Tarpai tarp lentynų ~ 300mm, lentynų skaičius – 6(šešios). </w:t>
            </w:r>
            <w:r w:rsidR="00C463F7">
              <w:rPr>
                <w:sz w:val="22"/>
                <w:szCs w:val="22"/>
              </w:rPr>
              <w:t>Lentynos iš karto paruoštos eksponavimui (pasvirę). Spalva – šviesus bukas.</w:t>
            </w:r>
          </w:p>
        </w:tc>
        <w:tc>
          <w:tcPr>
            <w:tcW w:w="2502" w:type="dxa"/>
          </w:tcPr>
          <w:p w:rsidR="005D7EB5" w:rsidRPr="005D7EB5" w:rsidRDefault="00C463F7" w:rsidP="00111D27">
            <w:pPr>
              <w:pStyle w:val="Default"/>
              <w:rPr>
                <w:sz w:val="22"/>
                <w:szCs w:val="22"/>
              </w:rPr>
            </w:pPr>
            <w:r>
              <w:rPr>
                <w:sz w:val="22"/>
                <w:szCs w:val="22"/>
              </w:rPr>
              <w:t xml:space="preserve"> Pasiūlymą pateikti su brėžiniu.</w:t>
            </w:r>
          </w:p>
        </w:tc>
        <w:tc>
          <w:tcPr>
            <w:tcW w:w="1119" w:type="dxa"/>
          </w:tcPr>
          <w:p w:rsidR="005D7EB5" w:rsidRPr="005D7EB5" w:rsidRDefault="00C463F7" w:rsidP="00111D27">
            <w:pPr>
              <w:pStyle w:val="Default"/>
              <w:rPr>
                <w:sz w:val="22"/>
                <w:szCs w:val="22"/>
              </w:rPr>
            </w:pPr>
            <w:r>
              <w:rPr>
                <w:sz w:val="22"/>
                <w:szCs w:val="22"/>
              </w:rPr>
              <w:t xml:space="preserve">      1</w:t>
            </w:r>
          </w:p>
        </w:tc>
      </w:tr>
      <w:tr w:rsidR="005D7EB5" w:rsidRPr="006E327F" w:rsidTr="004E0F5F">
        <w:tc>
          <w:tcPr>
            <w:tcW w:w="727" w:type="dxa"/>
          </w:tcPr>
          <w:p w:rsidR="005D7EB5" w:rsidRPr="005D7EB5" w:rsidRDefault="00B75F3B" w:rsidP="00111D27">
            <w:pPr>
              <w:pStyle w:val="Default"/>
              <w:rPr>
                <w:sz w:val="22"/>
                <w:szCs w:val="22"/>
              </w:rPr>
            </w:pPr>
            <w:r>
              <w:rPr>
                <w:sz w:val="22"/>
                <w:szCs w:val="22"/>
              </w:rPr>
              <w:t>9</w:t>
            </w:r>
            <w:r w:rsidR="005D7EB5" w:rsidRPr="005D7EB5">
              <w:rPr>
                <w:sz w:val="22"/>
                <w:szCs w:val="22"/>
              </w:rPr>
              <w:t>.</w:t>
            </w:r>
          </w:p>
          <w:p w:rsidR="005D7EB5" w:rsidRPr="005D7EB5" w:rsidRDefault="005D7EB5" w:rsidP="00111D27">
            <w:pPr>
              <w:pStyle w:val="Default"/>
              <w:rPr>
                <w:sz w:val="22"/>
                <w:szCs w:val="22"/>
              </w:rPr>
            </w:pPr>
          </w:p>
        </w:tc>
        <w:tc>
          <w:tcPr>
            <w:tcW w:w="2428" w:type="dxa"/>
          </w:tcPr>
          <w:p w:rsidR="005D7EB5" w:rsidRPr="005D7EB5" w:rsidRDefault="00C463F7" w:rsidP="00111D27">
            <w:pPr>
              <w:pStyle w:val="Default"/>
              <w:rPr>
                <w:sz w:val="22"/>
                <w:szCs w:val="22"/>
              </w:rPr>
            </w:pPr>
            <w:r>
              <w:rPr>
                <w:sz w:val="22"/>
                <w:szCs w:val="22"/>
              </w:rPr>
              <w:t xml:space="preserve"> Ekspozicinė spinta-lentyna žurnalams(periodikai)A4</w:t>
            </w:r>
          </w:p>
          <w:p w:rsidR="005D7EB5" w:rsidRPr="005D7EB5" w:rsidRDefault="005D7EB5" w:rsidP="00111D27">
            <w:pPr>
              <w:pStyle w:val="Default"/>
              <w:rPr>
                <w:sz w:val="22"/>
                <w:szCs w:val="22"/>
              </w:rPr>
            </w:pPr>
          </w:p>
        </w:tc>
        <w:tc>
          <w:tcPr>
            <w:tcW w:w="2912" w:type="dxa"/>
          </w:tcPr>
          <w:p w:rsidR="00B75F3B" w:rsidRPr="005D7EB5" w:rsidRDefault="00C463F7" w:rsidP="0004171A">
            <w:pPr>
              <w:pStyle w:val="Default"/>
              <w:rPr>
                <w:sz w:val="22"/>
                <w:szCs w:val="22"/>
              </w:rPr>
            </w:pPr>
            <w:r>
              <w:rPr>
                <w:sz w:val="22"/>
                <w:szCs w:val="22"/>
              </w:rPr>
              <w:t>Korpusas pagamintas ne mažiau kaip iš 25mm LMDP plokštės. Visos briaunos dengtos 2mm ABS. Aukštis ~ 2</w:t>
            </w:r>
            <w:r w:rsidR="0004171A">
              <w:rPr>
                <w:sz w:val="22"/>
                <w:szCs w:val="22"/>
              </w:rPr>
              <w:t>15</w:t>
            </w:r>
            <w:r>
              <w:rPr>
                <w:sz w:val="22"/>
                <w:szCs w:val="22"/>
              </w:rPr>
              <w:t xml:space="preserve">0mm, plotis – 1000mm. Lentyna pastatoma ant grindų. Ją sudaro 18 atidaromų langelių </w:t>
            </w:r>
            <w:r w:rsidR="00862095">
              <w:rPr>
                <w:sz w:val="22"/>
                <w:szCs w:val="22"/>
              </w:rPr>
              <w:t>–</w:t>
            </w:r>
            <w:r>
              <w:rPr>
                <w:sz w:val="22"/>
                <w:szCs w:val="22"/>
              </w:rPr>
              <w:t xml:space="preserve"> lentynėlių</w:t>
            </w:r>
            <w:r w:rsidR="00862095">
              <w:rPr>
                <w:sz w:val="22"/>
                <w:szCs w:val="22"/>
              </w:rPr>
              <w:t>. Kiekviena lentynėlė pasikelia į viršų, už jų yra ertmė A4 dydžio žurnalams laikyti. Spalva- šviesus bukas.</w:t>
            </w:r>
            <w:r>
              <w:rPr>
                <w:sz w:val="22"/>
                <w:szCs w:val="22"/>
              </w:rPr>
              <w:t xml:space="preserve"> </w:t>
            </w:r>
          </w:p>
        </w:tc>
        <w:tc>
          <w:tcPr>
            <w:tcW w:w="2502" w:type="dxa"/>
          </w:tcPr>
          <w:p w:rsidR="005D7EB5" w:rsidRPr="005D7EB5" w:rsidRDefault="00862095" w:rsidP="00111D27">
            <w:pPr>
              <w:pStyle w:val="Default"/>
              <w:rPr>
                <w:sz w:val="22"/>
                <w:szCs w:val="22"/>
              </w:rPr>
            </w:pPr>
            <w:r>
              <w:rPr>
                <w:sz w:val="22"/>
                <w:szCs w:val="22"/>
              </w:rPr>
              <w:t>Pasiūlymą pateikti su brėžiniu.</w:t>
            </w:r>
          </w:p>
        </w:tc>
        <w:tc>
          <w:tcPr>
            <w:tcW w:w="1119" w:type="dxa"/>
          </w:tcPr>
          <w:p w:rsidR="005D7EB5" w:rsidRPr="005D7EB5" w:rsidRDefault="00862095" w:rsidP="00111D27">
            <w:pPr>
              <w:pStyle w:val="Default"/>
              <w:rPr>
                <w:sz w:val="22"/>
                <w:szCs w:val="22"/>
              </w:rPr>
            </w:pPr>
            <w:r>
              <w:rPr>
                <w:sz w:val="22"/>
                <w:szCs w:val="22"/>
              </w:rPr>
              <w:t xml:space="preserve">       1</w:t>
            </w:r>
          </w:p>
        </w:tc>
      </w:tr>
      <w:tr w:rsidR="005D7EB5" w:rsidRPr="006E327F" w:rsidTr="004E0F5F">
        <w:tc>
          <w:tcPr>
            <w:tcW w:w="727" w:type="dxa"/>
          </w:tcPr>
          <w:p w:rsidR="005D7EB5" w:rsidRPr="005D7EB5" w:rsidRDefault="00B75F3B" w:rsidP="00111D27">
            <w:pPr>
              <w:pStyle w:val="Default"/>
              <w:rPr>
                <w:sz w:val="22"/>
                <w:szCs w:val="22"/>
              </w:rPr>
            </w:pPr>
            <w:r>
              <w:rPr>
                <w:sz w:val="22"/>
                <w:szCs w:val="22"/>
              </w:rPr>
              <w:t>10</w:t>
            </w:r>
            <w:r w:rsidR="005D7EB5" w:rsidRPr="005D7EB5">
              <w:rPr>
                <w:sz w:val="22"/>
                <w:szCs w:val="22"/>
              </w:rPr>
              <w:t>.</w:t>
            </w:r>
          </w:p>
        </w:tc>
        <w:tc>
          <w:tcPr>
            <w:tcW w:w="2428" w:type="dxa"/>
          </w:tcPr>
          <w:p w:rsidR="005D7EB5" w:rsidRPr="005D7EB5" w:rsidRDefault="00B123A0" w:rsidP="00111D27">
            <w:pPr>
              <w:pStyle w:val="Default"/>
              <w:rPr>
                <w:sz w:val="22"/>
                <w:szCs w:val="22"/>
              </w:rPr>
            </w:pPr>
            <w:r>
              <w:rPr>
                <w:sz w:val="22"/>
                <w:szCs w:val="22"/>
              </w:rPr>
              <w:t>Rūbų spinta</w:t>
            </w:r>
          </w:p>
        </w:tc>
        <w:tc>
          <w:tcPr>
            <w:tcW w:w="2912" w:type="dxa"/>
          </w:tcPr>
          <w:p w:rsidR="00B75F3B" w:rsidRPr="005D7EB5" w:rsidRDefault="00B123A0" w:rsidP="000A2B15">
            <w:pPr>
              <w:pStyle w:val="Default"/>
              <w:rPr>
                <w:sz w:val="22"/>
                <w:szCs w:val="22"/>
              </w:rPr>
            </w:pPr>
            <w:r>
              <w:rPr>
                <w:sz w:val="22"/>
                <w:szCs w:val="22"/>
              </w:rPr>
              <w:t>Spinta pagaminta ne mažiau 18mm LMDP plokštės. Spintos aukštis ~ 2</w:t>
            </w:r>
            <w:r w:rsidR="003B71DC">
              <w:rPr>
                <w:sz w:val="22"/>
                <w:szCs w:val="22"/>
              </w:rPr>
              <w:t>10</w:t>
            </w:r>
            <w:r>
              <w:rPr>
                <w:sz w:val="22"/>
                <w:szCs w:val="22"/>
              </w:rPr>
              <w:t>0mm, plotis – 1</w:t>
            </w:r>
            <w:r w:rsidR="003B71DC">
              <w:rPr>
                <w:sz w:val="22"/>
                <w:szCs w:val="22"/>
              </w:rPr>
              <w:t>3</w:t>
            </w:r>
            <w:r>
              <w:rPr>
                <w:sz w:val="22"/>
                <w:szCs w:val="22"/>
              </w:rPr>
              <w:t>00mm, gylis – 4</w:t>
            </w:r>
            <w:r w:rsidR="003B71DC">
              <w:rPr>
                <w:sz w:val="22"/>
                <w:szCs w:val="22"/>
              </w:rPr>
              <w:t>5</w:t>
            </w:r>
            <w:r>
              <w:rPr>
                <w:sz w:val="22"/>
                <w:szCs w:val="22"/>
              </w:rPr>
              <w:t xml:space="preserve">0mm. Spintos </w:t>
            </w:r>
            <w:r w:rsidR="003B71DC">
              <w:rPr>
                <w:sz w:val="22"/>
                <w:szCs w:val="22"/>
              </w:rPr>
              <w:t>vidus išilgai padalytas į dvi dalis. Vienoje dalyje įrengti</w:t>
            </w:r>
            <w:r w:rsidR="00B75F3B">
              <w:rPr>
                <w:sz w:val="22"/>
                <w:szCs w:val="22"/>
              </w:rPr>
              <w:t xml:space="preserve"> - </w:t>
            </w:r>
            <w:r w:rsidR="003B71DC">
              <w:rPr>
                <w:sz w:val="22"/>
                <w:szCs w:val="22"/>
              </w:rPr>
              <w:t xml:space="preserve"> 5(penkias) lentynėles. </w:t>
            </w:r>
            <w:r w:rsidR="009A1FD8">
              <w:rPr>
                <w:sz w:val="22"/>
                <w:szCs w:val="22"/>
              </w:rPr>
              <w:t>Spalva – šviesus bukas.</w:t>
            </w:r>
          </w:p>
        </w:tc>
        <w:tc>
          <w:tcPr>
            <w:tcW w:w="2502" w:type="dxa"/>
          </w:tcPr>
          <w:p w:rsidR="005D7EB5" w:rsidRDefault="009A1FD8" w:rsidP="00111D27">
            <w:pPr>
              <w:pStyle w:val="Default"/>
              <w:rPr>
                <w:sz w:val="22"/>
                <w:szCs w:val="22"/>
              </w:rPr>
            </w:pPr>
            <w:r>
              <w:rPr>
                <w:sz w:val="22"/>
                <w:szCs w:val="22"/>
              </w:rPr>
              <w:t>Spintos durys iš LMDP plokštės.</w:t>
            </w:r>
            <w:r w:rsidR="00B75F3B">
              <w:rPr>
                <w:sz w:val="22"/>
                <w:szCs w:val="22"/>
              </w:rPr>
              <w:t xml:space="preserve"> Durys turi būti rakinamos.</w:t>
            </w:r>
          </w:p>
          <w:p w:rsidR="009A1FD8" w:rsidRPr="005D7EB5" w:rsidRDefault="009A1FD8" w:rsidP="00111D27">
            <w:pPr>
              <w:pStyle w:val="Default"/>
              <w:rPr>
                <w:sz w:val="22"/>
                <w:szCs w:val="22"/>
              </w:rPr>
            </w:pPr>
            <w:r>
              <w:rPr>
                <w:sz w:val="22"/>
                <w:szCs w:val="22"/>
              </w:rPr>
              <w:t>Pasiūlymą pateikti su brėžiniu.</w:t>
            </w:r>
          </w:p>
        </w:tc>
        <w:tc>
          <w:tcPr>
            <w:tcW w:w="1119" w:type="dxa"/>
          </w:tcPr>
          <w:p w:rsidR="005D7EB5" w:rsidRPr="005D7EB5" w:rsidRDefault="009A1FD8" w:rsidP="00111D27">
            <w:pPr>
              <w:pStyle w:val="Default"/>
              <w:rPr>
                <w:sz w:val="22"/>
                <w:szCs w:val="22"/>
              </w:rPr>
            </w:pPr>
            <w:r>
              <w:rPr>
                <w:sz w:val="22"/>
                <w:szCs w:val="22"/>
              </w:rPr>
              <w:t xml:space="preserve">      1</w:t>
            </w:r>
          </w:p>
        </w:tc>
      </w:tr>
      <w:tr w:rsidR="00D86252" w:rsidRPr="006E327F" w:rsidTr="004E0F5F">
        <w:tc>
          <w:tcPr>
            <w:tcW w:w="727" w:type="dxa"/>
          </w:tcPr>
          <w:p w:rsidR="00D86252" w:rsidRPr="005D7EB5" w:rsidRDefault="00D86252" w:rsidP="00111D27">
            <w:pPr>
              <w:pStyle w:val="Default"/>
              <w:rPr>
                <w:sz w:val="22"/>
                <w:szCs w:val="22"/>
              </w:rPr>
            </w:pPr>
            <w:r>
              <w:rPr>
                <w:sz w:val="22"/>
                <w:szCs w:val="22"/>
              </w:rPr>
              <w:t>11.</w:t>
            </w:r>
          </w:p>
        </w:tc>
        <w:tc>
          <w:tcPr>
            <w:tcW w:w="2428" w:type="dxa"/>
          </w:tcPr>
          <w:p w:rsidR="00D86252" w:rsidRDefault="00D86252">
            <w:r>
              <w:t>Darbo stalas</w:t>
            </w:r>
          </w:p>
        </w:tc>
        <w:tc>
          <w:tcPr>
            <w:tcW w:w="2912" w:type="dxa"/>
          </w:tcPr>
          <w:p w:rsidR="00D86252" w:rsidRDefault="00D86252">
            <w:r>
              <w:t>Tiesus. Aukštis – 750mm, ilgis – 1500mm, gylis – 700mm. Stalviršis iš LMDP plokštės ne mažiau , kaip 25mm storio, šonas ir priekis iš LMDP plokštės ne mažiau 18mm. Dešinėje pusėje – 4(keturių) stalčių blokas. Spalva – šviesus bukas.</w:t>
            </w:r>
          </w:p>
        </w:tc>
        <w:tc>
          <w:tcPr>
            <w:tcW w:w="2502" w:type="dxa"/>
          </w:tcPr>
          <w:p w:rsidR="00D86252" w:rsidRDefault="00D86252">
            <w:r>
              <w:t>Stalčiai turi būti rakinami.</w:t>
            </w:r>
          </w:p>
          <w:p w:rsidR="00D86252" w:rsidRDefault="00D86252">
            <w:r>
              <w:t>Pasiūlymą pateikti su brėžiniu.</w:t>
            </w:r>
          </w:p>
        </w:tc>
        <w:tc>
          <w:tcPr>
            <w:tcW w:w="1119" w:type="dxa"/>
          </w:tcPr>
          <w:p w:rsidR="00D86252" w:rsidRDefault="00D86252">
            <w:r>
              <w:t xml:space="preserve">     1</w:t>
            </w:r>
          </w:p>
        </w:tc>
      </w:tr>
      <w:tr w:rsidR="005D7EB5" w:rsidRPr="006E327F" w:rsidTr="004E0F5F">
        <w:tc>
          <w:tcPr>
            <w:tcW w:w="727" w:type="dxa"/>
          </w:tcPr>
          <w:p w:rsidR="005D7EB5" w:rsidRPr="005D7EB5" w:rsidRDefault="005D7EB5" w:rsidP="00111D27">
            <w:pPr>
              <w:pStyle w:val="Default"/>
              <w:rPr>
                <w:sz w:val="22"/>
                <w:szCs w:val="22"/>
              </w:rPr>
            </w:pPr>
            <w:r w:rsidRPr="005D7EB5">
              <w:rPr>
                <w:sz w:val="22"/>
                <w:szCs w:val="22"/>
              </w:rPr>
              <w:t>9.</w:t>
            </w:r>
          </w:p>
        </w:tc>
        <w:tc>
          <w:tcPr>
            <w:tcW w:w="2428" w:type="dxa"/>
          </w:tcPr>
          <w:p w:rsidR="005D7EB5" w:rsidRPr="005D7EB5" w:rsidRDefault="009A1FD8" w:rsidP="00111D27">
            <w:pPr>
              <w:pStyle w:val="Default"/>
              <w:rPr>
                <w:sz w:val="22"/>
                <w:szCs w:val="22"/>
              </w:rPr>
            </w:pPr>
            <w:r>
              <w:rPr>
                <w:sz w:val="22"/>
                <w:szCs w:val="22"/>
              </w:rPr>
              <w:t xml:space="preserve"> Stalas</w:t>
            </w:r>
            <w:r w:rsidR="005D7EB5" w:rsidRPr="005D7EB5">
              <w:rPr>
                <w:sz w:val="22"/>
                <w:szCs w:val="22"/>
              </w:rPr>
              <w:t xml:space="preserve"> </w:t>
            </w:r>
          </w:p>
        </w:tc>
        <w:tc>
          <w:tcPr>
            <w:tcW w:w="2912" w:type="dxa"/>
          </w:tcPr>
          <w:p w:rsidR="005D7EB5" w:rsidRDefault="009A1FD8" w:rsidP="00111D27">
            <w:pPr>
              <w:pStyle w:val="Default"/>
              <w:rPr>
                <w:sz w:val="22"/>
                <w:szCs w:val="22"/>
              </w:rPr>
            </w:pPr>
            <w:r>
              <w:rPr>
                <w:sz w:val="22"/>
                <w:szCs w:val="22"/>
              </w:rPr>
              <w:t>Medžiaga – medis. Spalva – šviesus bukas.  Stalviršio ilgis ~ 1200mm, plotis ~ 700mm, aukštis ~ 760mm. Įsigyjama prekė turi būti tvirta, ilgaamžė, neteršia aplinkos ir turi atitikti higienos reikalavimus.</w:t>
            </w:r>
          </w:p>
          <w:p w:rsidR="004D37CF" w:rsidRPr="005D7EB5" w:rsidRDefault="004D37CF" w:rsidP="00111D27">
            <w:pPr>
              <w:pStyle w:val="Default"/>
              <w:rPr>
                <w:sz w:val="22"/>
                <w:szCs w:val="22"/>
              </w:rPr>
            </w:pPr>
          </w:p>
        </w:tc>
        <w:tc>
          <w:tcPr>
            <w:tcW w:w="2502" w:type="dxa"/>
          </w:tcPr>
          <w:p w:rsidR="005D7EB5" w:rsidRPr="005D7EB5" w:rsidRDefault="009A1FD8" w:rsidP="00111D27">
            <w:pPr>
              <w:pStyle w:val="Default"/>
              <w:rPr>
                <w:sz w:val="22"/>
                <w:szCs w:val="22"/>
              </w:rPr>
            </w:pPr>
            <w:r>
              <w:rPr>
                <w:sz w:val="22"/>
                <w:szCs w:val="22"/>
              </w:rPr>
              <w:t>Pasiūlymą pateikti su brėžiniu.</w:t>
            </w:r>
          </w:p>
        </w:tc>
        <w:tc>
          <w:tcPr>
            <w:tcW w:w="1119" w:type="dxa"/>
          </w:tcPr>
          <w:p w:rsidR="005D7EB5" w:rsidRPr="005D7EB5" w:rsidRDefault="009A1FD8" w:rsidP="00111D27">
            <w:pPr>
              <w:pStyle w:val="Default"/>
              <w:rPr>
                <w:sz w:val="22"/>
                <w:szCs w:val="22"/>
              </w:rPr>
            </w:pPr>
            <w:r>
              <w:rPr>
                <w:sz w:val="22"/>
                <w:szCs w:val="22"/>
              </w:rPr>
              <w:t xml:space="preserve">      3</w:t>
            </w:r>
          </w:p>
        </w:tc>
      </w:tr>
      <w:tr w:rsidR="005D7EB5" w:rsidRPr="006E327F" w:rsidTr="004E0F5F">
        <w:tc>
          <w:tcPr>
            <w:tcW w:w="727" w:type="dxa"/>
          </w:tcPr>
          <w:p w:rsidR="005D7EB5" w:rsidRPr="005D7EB5" w:rsidRDefault="005D7EB5" w:rsidP="00111D27">
            <w:pPr>
              <w:pStyle w:val="Default"/>
              <w:rPr>
                <w:sz w:val="22"/>
                <w:szCs w:val="22"/>
              </w:rPr>
            </w:pPr>
            <w:r w:rsidRPr="005D7EB5">
              <w:rPr>
                <w:sz w:val="22"/>
                <w:szCs w:val="22"/>
              </w:rPr>
              <w:lastRenderedPageBreak/>
              <w:t>10.</w:t>
            </w:r>
          </w:p>
        </w:tc>
        <w:tc>
          <w:tcPr>
            <w:tcW w:w="2428" w:type="dxa"/>
          </w:tcPr>
          <w:p w:rsidR="005D7EB5" w:rsidRPr="005D7EB5" w:rsidRDefault="00D93E67" w:rsidP="00111D27">
            <w:pPr>
              <w:pStyle w:val="Default"/>
              <w:rPr>
                <w:sz w:val="22"/>
                <w:szCs w:val="22"/>
              </w:rPr>
            </w:pPr>
            <w:r>
              <w:rPr>
                <w:sz w:val="22"/>
                <w:szCs w:val="22"/>
              </w:rPr>
              <w:t>Kėdė</w:t>
            </w:r>
          </w:p>
        </w:tc>
        <w:tc>
          <w:tcPr>
            <w:tcW w:w="2912" w:type="dxa"/>
          </w:tcPr>
          <w:p w:rsidR="005D7EB5" w:rsidRDefault="00D93E67" w:rsidP="00111D27">
            <w:pPr>
              <w:pStyle w:val="Default"/>
              <w:rPr>
                <w:sz w:val="22"/>
                <w:szCs w:val="22"/>
              </w:rPr>
            </w:pPr>
            <w:r>
              <w:rPr>
                <w:sz w:val="22"/>
                <w:szCs w:val="22"/>
              </w:rPr>
              <w:t xml:space="preserve">Rėmas iš kieto buko medienos, poliruotas, šviesaus buko spalvos. Minkšta sėdynė, aptraukta tamsiai </w:t>
            </w:r>
            <w:r w:rsidR="00B75F3B">
              <w:rPr>
                <w:sz w:val="22"/>
                <w:szCs w:val="22"/>
              </w:rPr>
              <w:t xml:space="preserve">rudos </w:t>
            </w:r>
            <w:r>
              <w:rPr>
                <w:sz w:val="22"/>
                <w:szCs w:val="22"/>
              </w:rPr>
              <w:t>spalvos gobelenu. Išmatavimai ~ 4</w:t>
            </w:r>
            <w:r w:rsidR="000C43C8">
              <w:rPr>
                <w:sz w:val="22"/>
                <w:szCs w:val="22"/>
              </w:rPr>
              <w:t>1</w:t>
            </w:r>
            <w:r>
              <w:rPr>
                <w:sz w:val="22"/>
                <w:szCs w:val="22"/>
              </w:rPr>
              <w:t>0x410x970mm.</w:t>
            </w:r>
          </w:p>
          <w:p w:rsidR="004D37CF" w:rsidRPr="005D7EB5" w:rsidRDefault="004D37CF" w:rsidP="00111D27">
            <w:pPr>
              <w:pStyle w:val="Default"/>
              <w:rPr>
                <w:sz w:val="22"/>
                <w:szCs w:val="22"/>
              </w:rPr>
            </w:pPr>
          </w:p>
        </w:tc>
        <w:tc>
          <w:tcPr>
            <w:tcW w:w="2502" w:type="dxa"/>
          </w:tcPr>
          <w:p w:rsidR="005D7EB5" w:rsidRDefault="00D93E67" w:rsidP="00111D27">
            <w:pPr>
              <w:pStyle w:val="Default"/>
              <w:rPr>
                <w:sz w:val="22"/>
                <w:szCs w:val="22"/>
              </w:rPr>
            </w:pPr>
            <w:r>
              <w:rPr>
                <w:sz w:val="22"/>
                <w:szCs w:val="22"/>
              </w:rPr>
              <w:t>Kėdės kojos apsaugotos nuo grindų subraižymo.</w:t>
            </w:r>
          </w:p>
          <w:p w:rsidR="00D93E67" w:rsidRPr="005D7EB5" w:rsidRDefault="00D93E67" w:rsidP="00111D27">
            <w:pPr>
              <w:pStyle w:val="Default"/>
              <w:rPr>
                <w:sz w:val="22"/>
                <w:szCs w:val="22"/>
              </w:rPr>
            </w:pPr>
            <w:r>
              <w:rPr>
                <w:sz w:val="22"/>
                <w:szCs w:val="22"/>
              </w:rPr>
              <w:t>Pasiūlymą pateikti su brėžiniu.</w:t>
            </w:r>
          </w:p>
        </w:tc>
        <w:tc>
          <w:tcPr>
            <w:tcW w:w="1119" w:type="dxa"/>
          </w:tcPr>
          <w:p w:rsidR="005D7EB5" w:rsidRPr="005D7EB5" w:rsidRDefault="00D93E67" w:rsidP="00111D27">
            <w:pPr>
              <w:pStyle w:val="Default"/>
              <w:rPr>
                <w:sz w:val="22"/>
                <w:szCs w:val="22"/>
              </w:rPr>
            </w:pPr>
            <w:r>
              <w:rPr>
                <w:sz w:val="22"/>
                <w:szCs w:val="22"/>
              </w:rPr>
              <w:t xml:space="preserve">      12</w:t>
            </w:r>
          </w:p>
        </w:tc>
      </w:tr>
      <w:tr w:rsidR="005D7EB5" w:rsidRPr="006E327F" w:rsidTr="004E0F5F">
        <w:tc>
          <w:tcPr>
            <w:tcW w:w="727" w:type="dxa"/>
          </w:tcPr>
          <w:p w:rsidR="005D7EB5" w:rsidRPr="005D7EB5" w:rsidRDefault="005D7EB5" w:rsidP="00111D27">
            <w:pPr>
              <w:pStyle w:val="Default"/>
              <w:rPr>
                <w:sz w:val="22"/>
                <w:szCs w:val="22"/>
              </w:rPr>
            </w:pPr>
            <w:r w:rsidRPr="005D7EB5">
              <w:rPr>
                <w:sz w:val="22"/>
                <w:szCs w:val="22"/>
              </w:rPr>
              <w:t>11.</w:t>
            </w:r>
          </w:p>
        </w:tc>
        <w:tc>
          <w:tcPr>
            <w:tcW w:w="2428" w:type="dxa"/>
          </w:tcPr>
          <w:p w:rsidR="005D7EB5" w:rsidRPr="005D7EB5" w:rsidRDefault="005D7EB5" w:rsidP="0026520A">
            <w:pPr>
              <w:pStyle w:val="Default"/>
              <w:rPr>
                <w:sz w:val="22"/>
                <w:szCs w:val="22"/>
              </w:rPr>
            </w:pPr>
            <w:r w:rsidRPr="005D7EB5">
              <w:rPr>
                <w:sz w:val="22"/>
                <w:szCs w:val="22"/>
              </w:rPr>
              <w:t xml:space="preserve"> </w:t>
            </w:r>
            <w:r w:rsidR="00FB6F70">
              <w:rPr>
                <w:sz w:val="22"/>
                <w:szCs w:val="22"/>
              </w:rPr>
              <w:t xml:space="preserve">Spintelė </w:t>
            </w:r>
          </w:p>
        </w:tc>
        <w:tc>
          <w:tcPr>
            <w:tcW w:w="2912" w:type="dxa"/>
          </w:tcPr>
          <w:p w:rsidR="005D7EB5" w:rsidRDefault="00FB6F70" w:rsidP="00FB6F70">
            <w:pPr>
              <w:pStyle w:val="Default"/>
              <w:rPr>
                <w:sz w:val="22"/>
                <w:szCs w:val="22"/>
              </w:rPr>
            </w:pPr>
            <w:r>
              <w:rPr>
                <w:sz w:val="22"/>
                <w:szCs w:val="22"/>
              </w:rPr>
              <w:t>Pagaminta iš LMDP plokštės nemažiau kaip 18mm. Aukštis – 750mm, plotis –</w:t>
            </w:r>
            <w:r w:rsidR="0026520A">
              <w:rPr>
                <w:sz w:val="22"/>
                <w:szCs w:val="22"/>
              </w:rPr>
              <w:t>550</w:t>
            </w:r>
            <w:r>
              <w:rPr>
                <w:sz w:val="22"/>
                <w:szCs w:val="22"/>
              </w:rPr>
              <w:t>mm, gylis –</w:t>
            </w:r>
            <w:r w:rsidR="0026520A">
              <w:rPr>
                <w:sz w:val="22"/>
                <w:szCs w:val="22"/>
              </w:rPr>
              <w:t>450mm. Spintelėje turi būti 1 stalčius. Stalčiaus aukštis</w:t>
            </w:r>
            <w:r w:rsidR="0026520A" w:rsidRPr="0026520A">
              <w:rPr>
                <w:sz w:val="22"/>
                <w:szCs w:val="22"/>
              </w:rPr>
              <w:t>~</w:t>
            </w:r>
            <w:r w:rsidR="0026520A">
              <w:rPr>
                <w:sz w:val="22"/>
                <w:szCs w:val="22"/>
              </w:rPr>
              <w:t xml:space="preserve"> 200mm. Po stalčiumi – spintelė. Spintelėje padaryta viena lentynėlė.</w:t>
            </w:r>
            <w:r>
              <w:rPr>
                <w:sz w:val="22"/>
                <w:szCs w:val="22"/>
              </w:rPr>
              <w:t xml:space="preserve"> Spalva – šviesus bukas.</w:t>
            </w:r>
          </w:p>
          <w:p w:rsidR="004D37CF" w:rsidRPr="005D7EB5" w:rsidRDefault="004D37CF" w:rsidP="00FB6F70">
            <w:pPr>
              <w:pStyle w:val="Default"/>
              <w:rPr>
                <w:sz w:val="22"/>
                <w:szCs w:val="22"/>
              </w:rPr>
            </w:pPr>
          </w:p>
        </w:tc>
        <w:tc>
          <w:tcPr>
            <w:tcW w:w="2502" w:type="dxa"/>
          </w:tcPr>
          <w:p w:rsidR="005D7EB5" w:rsidRDefault="003D7590" w:rsidP="00111D27">
            <w:pPr>
              <w:pStyle w:val="Default"/>
              <w:rPr>
                <w:sz w:val="22"/>
                <w:szCs w:val="22"/>
              </w:rPr>
            </w:pPr>
            <w:r>
              <w:rPr>
                <w:sz w:val="22"/>
                <w:szCs w:val="22"/>
              </w:rPr>
              <w:t>Stalči</w:t>
            </w:r>
            <w:r w:rsidR="0026520A">
              <w:rPr>
                <w:sz w:val="22"/>
                <w:szCs w:val="22"/>
              </w:rPr>
              <w:t>aus</w:t>
            </w:r>
            <w:r>
              <w:rPr>
                <w:sz w:val="22"/>
                <w:szCs w:val="22"/>
              </w:rPr>
              <w:t xml:space="preserve"> bėgeliai – guoliniai pilno ištraukimo</w:t>
            </w:r>
          </w:p>
          <w:p w:rsidR="003D7590" w:rsidRPr="005D7EB5" w:rsidRDefault="003D7590" w:rsidP="00111D27">
            <w:pPr>
              <w:pStyle w:val="Default"/>
              <w:rPr>
                <w:sz w:val="22"/>
                <w:szCs w:val="22"/>
              </w:rPr>
            </w:pPr>
            <w:r>
              <w:rPr>
                <w:sz w:val="22"/>
                <w:szCs w:val="22"/>
              </w:rPr>
              <w:t>Pasiūlymą pateikti su brėžiniu.</w:t>
            </w:r>
          </w:p>
        </w:tc>
        <w:tc>
          <w:tcPr>
            <w:tcW w:w="1119" w:type="dxa"/>
          </w:tcPr>
          <w:p w:rsidR="005D7EB5" w:rsidRPr="005D7EB5" w:rsidRDefault="003D7590" w:rsidP="00111D27">
            <w:pPr>
              <w:pStyle w:val="Default"/>
              <w:rPr>
                <w:sz w:val="22"/>
                <w:szCs w:val="22"/>
              </w:rPr>
            </w:pPr>
            <w:r>
              <w:rPr>
                <w:sz w:val="22"/>
                <w:szCs w:val="22"/>
              </w:rPr>
              <w:t xml:space="preserve">      1</w:t>
            </w:r>
          </w:p>
        </w:tc>
      </w:tr>
    </w:tbl>
    <w:p w:rsidR="004D37CF" w:rsidRDefault="004D37CF" w:rsidP="00B47943">
      <w:pPr>
        <w:pStyle w:val="Default"/>
        <w:rPr>
          <w:sz w:val="22"/>
          <w:szCs w:val="22"/>
        </w:rPr>
      </w:pPr>
    </w:p>
    <w:p w:rsidR="005D7EB5" w:rsidRDefault="004D37CF" w:rsidP="00B47943">
      <w:pPr>
        <w:pStyle w:val="Default"/>
        <w:rPr>
          <w:sz w:val="22"/>
          <w:szCs w:val="22"/>
        </w:rPr>
      </w:pPr>
      <w:r>
        <w:rPr>
          <w:sz w:val="22"/>
          <w:szCs w:val="22"/>
        </w:rPr>
        <w:t xml:space="preserve">                                                                                   </w:t>
      </w:r>
      <w:r w:rsidR="005D7EB5">
        <w:rPr>
          <w:sz w:val="22"/>
          <w:szCs w:val="22"/>
        </w:rPr>
        <w:t>________</w:t>
      </w:r>
    </w:p>
    <w:p w:rsidR="005D7EB5" w:rsidRPr="006E327F" w:rsidRDefault="005D7EB5" w:rsidP="005D7EB5">
      <w:pPr>
        <w:pStyle w:val="Default"/>
        <w:rPr>
          <w:sz w:val="22"/>
          <w:szCs w:val="22"/>
        </w:rPr>
      </w:pPr>
    </w:p>
    <w:p w:rsidR="00BE69E4" w:rsidRPr="0030608F" w:rsidRDefault="00BE69E4" w:rsidP="00BE69E4">
      <w:pPr>
        <w:pStyle w:val="Default"/>
        <w:rPr>
          <w:b/>
        </w:rPr>
      </w:pPr>
    </w:p>
    <w:p w:rsidR="00BE69E4" w:rsidRPr="006E327F" w:rsidRDefault="00BE69E4" w:rsidP="00BE69E4">
      <w:pPr>
        <w:pStyle w:val="Default"/>
        <w:rPr>
          <w:sz w:val="22"/>
          <w:szCs w:val="22"/>
        </w:rPr>
      </w:pPr>
    </w:p>
    <w:p w:rsidR="00F30C21" w:rsidRDefault="00F30C21" w:rsidP="00D63EA6">
      <w:pPr>
        <w:pStyle w:val="Porat"/>
        <w:ind w:firstLine="567"/>
        <w:jc w:val="both"/>
        <w:sectPr w:rsidR="00F30C21" w:rsidSect="00BE29B4">
          <w:pgSz w:w="11906" w:h="16838"/>
          <w:pgMar w:top="1152" w:right="562" w:bottom="1138" w:left="1872" w:header="562" w:footer="562" w:gutter="0"/>
          <w:pgNumType w:start="1"/>
          <w:cols w:space="1296"/>
          <w:titlePg/>
          <w:docGrid w:linePitch="360"/>
        </w:sectPr>
      </w:pPr>
    </w:p>
    <w:p w:rsidR="008E5E2C" w:rsidRDefault="008E5E2C" w:rsidP="008E5E2C">
      <w:pPr>
        <w:ind w:left="5760"/>
        <w:rPr>
          <w:sz w:val="22"/>
          <w:szCs w:val="22"/>
        </w:rPr>
      </w:pPr>
      <w:r>
        <w:rPr>
          <w:bCs/>
        </w:rPr>
        <w:lastRenderedPageBreak/>
        <w:t>Bibliotekos baldų mažos vertės</w:t>
      </w:r>
      <w:r>
        <w:rPr>
          <w:bCs/>
        </w:rPr>
        <w:br/>
        <w:t>atviro konkurso sąlygų</w:t>
      </w:r>
      <w:r>
        <w:rPr>
          <w:bCs/>
        </w:rPr>
        <w:br/>
      </w:r>
      <w:r w:rsidR="00FA3962">
        <w:rPr>
          <w:bCs/>
        </w:rPr>
        <w:t>2</w:t>
      </w:r>
      <w:r>
        <w:rPr>
          <w:bCs/>
        </w:rPr>
        <w:t xml:space="preserve"> priedas</w:t>
      </w:r>
      <w:r>
        <w:rPr>
          <w:sz w:val="22"/>
          <w:szCs w:val="22"/>
        </w:rPr>
        <w:t xml:space="preserve"> </w:t>
      </w:r>
    </w:p>
    <w:p w:rsidR="008E5E2C" w:rsidRDefault="008E5E2C" w:rsidP="00F30C21">
      <w:pPr>
        <w:jc w:val="center"/>
        <w:rPr>
          <w:b/>
          <w:sz w:val="22"/>
          <w:szCs w:val="22"/>
        </w:rPr>
      </w:pPr>
    </w:p>
    <w:p w:rsidR="00F30C21" w:rsidRPr="00B7273F" w:rsidRDefault="00F30C21" w:rsidP="00F30C21">
      <w:pPr>
        <w:jc w:val="center"/>
        <w:rPr>
          <w:b/>
        </w:rPr>
      </w:pPr>
      <w:r w:rsidRPr="00B7273F">
        <w:rPr>
          <w:b/>
        </w:rPr>
        <w:t>PASIŪLYMAS</w:t>
      </w:r>
    </w:p>
    <w:p w:rsidR="00F30C21" w:rsidRDefault="00F30C21" w:rsidP="00F30C21">
      <w:pPr>
        <w:jc w:val="center"/>
        <w:rPr>
          <w:b/>
          <w:sz w:val="22"/>
          <w:szCs w:val="22"/>
        </w:rPr>
      </w:pPr>
    </w:p>
    <w:p w:rsidR="00F30C21" w:rsidRPr="007E71AF" w:rsidRDefault="00F30C21" w:rsidP="00F30C21">
      <w:pPr>
        <w:jc w:val="center"/>
        <w:rPr>
          <w:b/>
        </w:rPr>
      </w:pPr>
      <w:r>
        <w:rPr>
          <w:b/>
        </w:rPr>
        <w:t>DĖL BIBLIOTEKINIŲ BALDŲ</w:t>
      </w:r>
    </w:p>
    <w:p w:rsidR="00F30C21" w:rsidRDefault="005B1EC2" w:rsidP="00F30C21">
      <w:pPr>
        <w:ind w:left="180"/>
        <w:jc w:val="center"/>
      </w:pPr>
      <w:r>
        <w:t>___________________</w:t>
      </w:r>
    </w:p>
    <w:p w:rsidR="00F30C21" w:rsidRDefault="00F30C21" w:rsidP="00F30C21">
      <w:pPr>
        <w:jc w:val="center"/>
        <w:rPr>
          <w:sz w:val="18"/>
          <w:szCs w:val="18"/>
        </w:rPr>
      </w:pPr>
      <w:r>
        <w:rPr>
          <w:sz w:val="18"/>
          <w:szCs w:val="18"/>
        </w:rPr>
        <w:t>(Data)</w:t>
      </w:r>
    </w:p>
    <w:p w:rsidR="00F30C21" w:rsidRDefault="00F30C21" w:rsidP="00F30C21">
      <w:pPr>
        <w:jc w:val="center"/>
      </w:pPr>
      <w:r>
        <w:t>____________________</w:t>
      </w:r>
    </w:p>
    <w:p w:rsidR="00F30C21" w:rsidRDefault="00F30C21" w:rsidP="00F30C21">
      <w:pPr>
        <w:jc w:val="center"/>
        <w:rPr>
          <w:sz w:val="18"/>
          <w:szCs w:val="18"/>
        </w:rPr>
      </w:pPr>
      <w:r>
        <w:rPr>
          <w:sz w:val="18"/>
          <w:szCs w:val="18"/>
        </w:rPr>
        <w:t>(Vieta)</w:t>
      </w:r>
    </w:p>
    <w:p w:rsidR="00F30C21" w:rsidRDefault="00F30C21" w:rsidP="00F30C2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211"/>
      </w:tblGrid>
      <w:tr w:rsidR="00F30C21" w:rsidTr="00111D27">
        <w:tc>
          <w:tcPr>
            <w:tcW w:w="4644" w:type="dxa"/>
            <w:tcBorders>
              <w:top w:val="single" w:sz="4" w:space="0" w:color="auto"/>
              <w:left w:val="single" w:sz="4" w:space="0" w:color="auto"/>
              <w:bottom w:val="single" w:sz="4" w:space="0" w:color="auto"/>
              <w:right w:val="single" w:sz="4" w:space="0" w:color="auto"/>
            </w:tcBorders>
            <w:hideMark/>
          </w:tcPr>
          <w:p w:rsidR="00F30C21" w:rsidRDefault="00F30C21" w:rsidP="00111D27">
            <w:pPr>
              <w:jc w:val="both"/>
            </w:pPr>
            <w:r>
              <w:rPr>
                <w:sz w:val="22"/>
                <w:szCs w:val="22"/>
              </w:rPr>
              <w:t xml:space="preserve">Tiekėjo pavadinimas </w:t>
            </w:r>
            <w:r>
              <w:rPr>
                <w:i/>
              </w:rPr>
              <w:t>/Jeigu dalyvauja ūkio subjektų grupė, surašomi visi dalyvių pavadinimai/</w:t>
            </w: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p w:rsidR="00F30C21" w:rsidRDefault="00F30C21" w:rsidP="00111D27">
            <w:pPr>
              <w:jc w:val="both"/>
            </w:pPr>
          </w:p>
        </w:tc>
      </w:tr>
      <w:tr w:rsidR="00F30C21" w:rsidTr="00111D27">
        <w:tc>
          <w:tcPr>
            <w:tcW w:w="4644" w:type="dxa"/>
            <w:tcBorders>
              <w:top w:val="single" w:sz="4" w:space="0" w:color="auto"/>
              <w:left w:val="single" w:sz="4" w:space="0" w:color="auto"/>
              <w:bottom w:val="single" w:sz="4" w:space="0" w:color="auto"/>
              <w:right w:val="single" w:sz="4" w:space="0" w:color="auto"/>
            </w:tcBorders>
            <w:hideMark/>
          </w:tcPr>
          <w:p w:rsidR="00F30C21" w:rsidRDefault="00F30C21" w:rsidP="00111D27">
            <w:pPr>
              <w:jc w:val="both"/>
            </w:pPr>
            <w:r>
              <w:rPr>
                <w:sz w:val="22"/>
                <w:szCs w:val="22"/>
              </w:rPr>
              <w:t xml:space="preserve">Tiekėjo adresas </w:t>
            </w:r>
            <w:r>
              <w:rPr>
                <w:i/>
              </w:rPr>
              <w:t>/Jeigu dalyvauja ūkio subjektų grupė, surašomi visi dalyvių adresai/</w:t>
            </w: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p w:rsidR="00F30C21" w:rsidRDefault="00F30C21" w:rsidP="00111D27">
            <w:pPr>
              <w:jc w:val="both"/>
            </w:pPr>
          </w:p>
        </w:tc>
      </w:tr>
      <w:tr w:rsidR="00F30C21" w:rsidTr="00111D27">
        <w:tc>
          <w:tcPr>
            <w:tcW w:w="4644"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r>
              <w:rPr>
                <w:sz w:val="22"/>
                <w:szCs w:val="22"/>
              </w:rPr>
              <w:t>Už pasiūlymą atsakingo asmens vardas, pavardė</w:t>
            </w:r>
          </w:p>
          <w:p w:rsidR="00F30C21" w:rsidRDefault="00F30C21" w:rsidP="00111D27">
            <w:pPr>
              <w:jc w:val="both"/>
            </w:pP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tc>
      </w:tr>
      <w:tr w:rsidR="00F30C21" w:rsidTr="00111D27">
        <w:tc>
          <w:tcPr>
            <w:tcW w:w="4644" w:type="dxa"/>
            <w:tcBorders>
              <w:top w:val="single" w:sz="4" w:space="0" w:color="auto"/>
              <w:left w:val="single" w:sz="4" w:space="0" w:color="auto"/>
              <w:bottom w:val="single" w:sz="4" w:space="0" w:color="auto"/>
              <w:right w:val="single" w:sz="4" w:space="0" w:color="auto"/>
            </w:tcBorders>
            <w:hideMark/>
          </w:tcPr>
          <w:p w:rsidR="00F30C21" w:rsidRDefault="00F30C21" w:rsidP="00111D27">
            <w:pPr>
              <w:jc w:val="both"/>
            </w:pPr>
            <w:r>
              <w:rPr>
                <w:sz w:val="22"/>
                <w:szCs w:val="22"/>
              </w:rPr>
              <w:t>Telefono numeris</w:t>
            </w: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p w:rsidR="00F30C21" w:rsidRDefault="00F30C21" w:rsidP="00111D27">
            <w:pPr>
              <w:jc w:val="both"/>
            </w:pPr>
          </w:p>
        </w:tc>
      </w:tr>
      <w:tr w:rsidR="00F30C21" w:rsidTr="00111D27">
        <w:tc>
          <w:tcPr>
            <w:tcW w:w="4644" w:type="dxa"/>
            <w:tcBorders>
              <w:top w:val="single" w:sz="4" w:space="0" w:color="auto"/>
              <w:left w:val="single" w:sz="4" w:space="0" w:color="auto"/>
              <w:bottom w:val="single" w:sz="4" w:space="0" w:color="auto"/>
              <w:right w:val="single" w:sz="4" w:space="0" w:color="auto"/>
            </w:tcBorders>
            <w:hideMark/>
          </w:tcPr>
          <w:p w:rsidR="00F30C21" w:rsidRDefault="00F30C21" w:rsidP="00111D27">
            <w:pPr>
              <w:jc w:val="both"/>
            </w:pPr>
            <w:r>
              <w:rPr>
                <w:sz w:val="22"/>
                <w:szCs w:val="22"/>
              </w:rPr>
              <w:t>Fakso numeris</w:t>
            </w: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p w:rsidR="00F30C21" w:rsidRDefault="00F30C21" w:rsidP="00111D27">
            <w:pPr>
              <w:jc w:val="both"/>
            </w:pPr>
          </w:p>
        </w:tc>
      </w:tr>
      <w:tr w:rsidR="00F30C21" w:rsidTr="00111D27">
        <w:tc>
          <w:tcPr>
            <w:tcW w:w="4644" w:type="dxa"/>
            <w:tcBorders>
              <w:top w:val="single" w:sz="4" w:space="0" w:color="auto"/>
              <w:left w:val="single" w:sz="4" w:space="0" w:color="auto"/>
              <w:bottom w:val="single" w:sz="4" w:space="0" w:color="auto"/>
              <w:right w:val="single" w:sz="4" w:space="0" w:color="auto"/>
            </w:tcBorders>
            <w:hideMark/>
          </w:tcPr>
          <w:p w:rsidR="00F30C21" w:rsidRDefault="00F30C21" w:rsidP="00111D27">
            <w:pPr>
              <w:jc w:val="both"/>
            </w:pPr>
            <w:r>
              <w:rPr>
                <w:sz w:val="22"/>
                <w:szCs w:val="22"/>
              </w:rPr>
              <w:t>El. pašto adresas</w:t>
            </w:r>
          </w:p>
        </w:tc>
        <w:tc>
          <w:tcPr>
            <w:tcW w:w="5211" w:type="dxa"/>
            <w:tcBorders>
              <w:top w:val="single" w:sz="4" w:space="0" w:color="auto"/>
              <w:left w:val="single" w:sz="4" w:space="0" w:color="auto"/>
              <w:bottom w:val="single" w:sz="4" w:space="0" w:color="auto"/>
              <w:right w:val="single" w:sz="4" w:space="0" w:color="auto"/>
            </w:tcBorders>
          </w:tcPr>
          <w:p w:rsidR="00F30C21" w:rsidRDefault="00F30C21" w:rsidP="00111D27">
            <w:pPr>
              <w:jc w:val="both"/>
            </w:pPr>
          </w:p>
          <w:p w:rsidR="00F30C21" w:rsidRDefault="00F30C21" w:rsidP="00111D27">
            <w:pPr>
              <w:jc w:val="both"/>
            </w:pPr>
          </w:p>
        </w:tc>
      </w:tr>
    </w:tbl>
    <w:p w:rsidR="00F30C21" w:rsidRDefault="00F30C21" w:rsidP="00F30C21">
      <w:pPr>
        <w:jc w:val="both"/>
      </w:pPr>
    </w:p>
    <w:p w:rsidR="00F30C21" w:rsidRPr="00F30C21" w:rsidRDefault="00F30C21" w:rsidP="00F30C21">
      <w:pPr>
        <w:ind w:firstLine="720"/>
        <w:jc w:val="both"/>
      </w:pPr>
      <w:r w:rsidRPr="00F30C21">
        <w:t>1. Šiuo pasiūlymu pažymime, kad sutinkame su visomis pirkimo sąlygomis, nustatytomis:</w:t>
      </w:r>
    </w:p>
    <w:p w:rsidR="00F30C21" w:rsidRPr="00F30C21" w:rsidRDefault="00F30C21" w:rsidP="00F30C21">
      <w:pPr>
        <w:ind w:left="720" w:firstLine="360"/>
        <w:jc w:val="both"/>
      </w:pPr>
      <w:r w:rsidRPr="00F30C21">
        <w:t xml:space="preserve">1.1. supaprastinto </w:t>
      </w:r>
      <w:r w:rsidR="00CE47DC">
        <w:t xml:space="preserve">mažos vertės </w:t>
      </w:r>
      <w:r w:rsidRPr="00F30C21">
        <w:t>atviro konkurso skelbime;</w:t>
      </w:r>
    </w:p>
    <w:p w:rsidR="00F30C21" w:rsidRPr="00F30C21" w:rsidRDefault="00F30C21" w:rsidP="00F30C21">
      <w:pPr>
        <w:ind w:left="720" w:firstLine="360"/>
        <w:jc w:val="both"/>
      </w:pPr>
      <w:r w:rsidRPr="00F30C21">
        <w:t xml:space="preserve">1.2. supaprastinto </w:t>
      </w:r>
      <w:r w:rsidR="00CE47DC">
        <w:t xml:space="preserve">mažos vertės </w:t>
      </w:r>
      <w:r w:rsidRPr="00F30C21">
        <w:t>atviro konkurso sąlygose;</w:t>
      </w:r>
    </w:p>
    <w:p w:rsidR="00F30C21" w:rsidRPr="00F30C21" w:rsidRDefault="00F30C21" w:rsidP="00F30C21">
      <w:pPr>
        <w:ind w:left="720" w:firstLine="360"/>
        <w:jc w:val="both"/>
      </w:pPr>
      <w:r w:rsidRPr="00F30C21">
        <w:t>1.3. kituose pirkimo dokumentuose.</w:t>
      </w:r>
    </w:p>
    <w:p w:rsidR="00F30C21" w:rsidRPr="00F30C21" w:rsidRDefault="00F30C21" w:rsidP="00F30C21">
      <w:pPr>
        <w:jc w:val="both"/>
      </w:pPr>
    </w:p>
    <w:p w:rsidR="00F30C21" w:rsidRDefault="00F30C21" w:rsidP="00F30C21">
      <w:pPr>
        <w:jc w:val="both"/>
        <w:rPr>
          <w:sz w:val="22"/>
          <w:szCs w:val="22"/>
        </w:rPr>
      </w:pPr>
      <w:r w:rsidRPr="00F30C21">
        <w:t>Atsižvelgdami į pirkimo dokumentuose išdėstytas sąlygas, teikiame savo pasiūlymą ir duomenis apie mūsų pasirengimą įvykdyti numatomą sudaryti pirkimo sutartį.</w:t>
      </w:r>
    </w:p>
    <w:p w:rsidR="00F30C21" w:rsidRDefault="00F30C21" w:rsidP="00F30C21">
      <w:pPr>
        <w:ind w:firstLine="720"/>
        <w:jc w:val="both"/>
        <w:rPr>
          <w:sz w:val="22"/>
          <w:szCs w:val="22"/>
        </w:rPr>
      </w:pPr>
    </w:p>
    <w:p w:rsidR="00F30C21" w:rsidRPr="00156FCF" w:rsidRDefault="00F30C21" w:rsidP="00F30C21">
      <w:pPr>
        <w:ind w:firstLine="720"/>
        <w:jc w:val="both"/>
        <w:rPr>
          <w:sz w:val="22"/>
          <w:szCs w:val="22"/>
        </w:rPr>
      </w:pPr>
      <w:r>
        <w:rPr>
          <w:sz w:val="22"/>
          <w:szCs w:val="22"/>
        </w:rPr>
        <w:t xml:space="preserve">2. </w:t>
      </w:r>
      <w:r w:rsidRPr="00156FCF">
        <w:rPr>
          <w:sz w:val="22"/>
          <w:szCs w:val="22"/>
        </w:rPr>
        <w:t>Mes siūlome šias prekes:</w:t>
      </w:r>
    </w:p>
    <w:p w:rsidR="00F30C21" w:rsidRPr="00156FCF" w:rsidRDefault="00F30C21" w:rsidP="00F30C21">
      <w:pPr>
        <w:ind w:firstLine="720"/>
        <w:jc w:val="both"/>
        <w:rPr>
          <w:sz w:val="22"/>
          <w:szCs w:val="22"/>
        </w:rPr>
      </w:pPr>
    </w:p>
    <w:p w:rsidR="00F30C21" w:rsidRPr="00156FCF" w:rsidRDefault="00F30C21" w:rsidP="00F30C21">
      <w:pPr>
        <w:ind w:firstLine="720"/>
        <w:jc w:val="both"/>
        <w:rPr>
          <w:sz w:val="22"/>
          <w:szCs w:val="22"/>
        </w:rPr>
      </w:pPr>
    </w:p>
    <w:p w:rsidR="00F30C21" w:rsidRPr="00F30C21" w:rsidRDefault="00FA3962" w:rsidP="00FA3962">
      <w:pPr>
        <w:spacing w:after="240"/>
        <w:jc w:val="both"/>
        <w:rPr>
          <w:b/>
          <w:sz w:val="22"/>
          <w:szCs w:val="22"/>
        </w:rPr>
      </w:pPr>
      <w:r>
        <w:rPr>
          <w:b/>
          <w:sz w:val="22"/>
          <w:szCs w:val="22"/>
        </w:rPr>
        <w:t xml:space="preserve">     </w:t>
      </w:r>
      <w:proofErr w:type="spellStart"/>
      <w:r w:rsidR="000C43C8">
        <w:rPr>
          <w:b/>
          <w:sz w:val="22"/>
          <w:szCs w:val="22"/>
        </w:rPr>
        <w:t>Katauskių</w:t>
      </w:r>
      <w:proofErr w:type="spellEnd"/>
      <w:r w:rsidR="000C43C8">
        <w:rPr>
          <w:b/>
          <w:sz w:val="22"/>
          <w:szCs w:val="22"/>
        </w:rPr>
        <w:t xml:space="preserve"> </w:t>
      </w:r>
      <w:r>
        <w:rPr>
          <w:b/>
          <w:sz w:val="22"/>
          <w:szCs w:val="22"/>
        </w:rPr>
        <w:t>filialo baldai</w:t>
      </w:r>
      <w:r w:rsidR="00F30C21" w:rsidRPr="00F30C21">
        <w:rPr>
          <w:b/>
          <w:sz w:val="22"/>
          <w:szCs w:val="22"/>
        </w:rPr>
        <w:t>:</w:t>
      </w:r>
    </w:p>
    <w:tbl>
      <w:tblPr>
        <w:tblW w:w="0" w:type="auto"/>
        <w:tblInd w:w="-5" w:type="dxa"/>
        <w:tblLayout w:type="fixed"/>
        <w:tblLook w:val="00A0"/>
      </w:tblPr>
      <w:tblGrid>
        <w:gridCol w:w="674"/>
        <w:gridCol w:w="3692"/>
        <w:gridCol w:w="1134"/>
        <w:gridCol w:w="1276"/>
        <w:gridCol w:w="1559"/>
        <w:gridCol w:w="1559"/>
      </w:tblGrid>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r w:rsidRPr="00156FCF">
              <w:rPr>
                <w:sz w:val="22"/>
                <w:szCs w:val="22"/>
              </w:rPr>
              <w:t>Eil. Nr.</w:t>
            </w: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r w:rsidRPr="00156FCF">
              <w:rPr>
                <w:spacing w:val="-4"/>
                <w:sz w:val="22"/>
                <w:szCs w:val="22"/>
              </w:rPr>
              <w:t>Prekių </w:t>
            </w:r>
            <w:r w:rsidRPr="00156FCF">
              <w:rPr>
                <w:sz w:val="22"/>
                <w:szCs w:val="22"/>
              </w:rPr>
              <w:t xml:space="preserve"> pavadinimas</w:t>
            </w:r>
          </w:p>
        </w:tc>
        <w:tc>
          <w:tcPr>
            <w:tcW w:w="113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r w:rsidRPr="00156FCF">
              <w:rPr>
                <w:sz w:val="22"/>
                <w:szCs w:val="22"/>
              </w:rPr>
              <w:t>Kiekis</w:t>
            </w:r>
          </w:p>
        </w:tc>
        <w:tc>
          <w:tcPr>
            <w:tcW w:w="1276" w:type="dxa"/>
            <w:tcBorders>
              <w:top w:val="single" w:sz="4" w:space="0" w:color="000000"/>
              <w:left w:val="single" w:sz="4" w:space="0" w:color="000000"/>
              <w:bottom w:val="single" w:sz="4" w:space="0" w:color="000000"/>
              <w:right w:val="nil"/>
            </w:tcBorders>
          </w:tcPr>
          <w:p w:rsidR="00F30C21" w:rsidRPr="00156FCF" w:rsidRDefault="00F30C21" w:rsidP="00111D27">
            <w:pPr>
              <w:snapToGrid w:val="0"/>
              <w:ind w:right="-249"/>
              <w:jc w:val="center"/>
            </w:pPr>
            <w:r w:rsidRPr="00156FCF">
              <w:rPr>
                <w:sz w:val="22"/>
                <w:szCs w:val="22"/>
              </w:rPr>
              <w:t>Mato</w:t>
            </w:r>
          </w:p>
          <w:p w:rsidR="00F30C21" w:rsidRPr="00156FCF" w:rsidRDefault="00F30C21" w:rsidP="00111D27">
            <w:pPr>
              <w:ind w:right="-249"/>
              <w:jc w:val="center"/>
            </w:pPr>
            <w:r w:rsidRPr="00156FCF">
              <w:rPr>
                <w:sz w:val="22"/>
                <w:szCs w:val="22"/>
              </w:rPr>
              <w:t xml:space="preserve">vnt. </w:t>
            </w:r>
          </w:p>
        </w:tc>
        <w:tc>
          <w:tcPr>
            <w:tcW w:w="1559" w:type="dxa"/>
            <w:tcBorders>
              <w:top w:val="single" w:sz="4" w:space="0" w:color="000000"/>
              <w:left w:val="single" w:sz="4" w:space="0" w:color="000000"/>
              <w:bottom w:val="single" w:sz="4" w:space="0" w:color="000000"/>
              <w:right w:val="nil"/>
            </w:tcBorders>
          </w:tcPr>
          <w:p w:rsidR="00F30C21" w:rsidRPr="00156FCF" w:rsidRDefault="00F30C21" w:rsidP="00111D27">
            <w:pPr>
              <w:tabs>
                <w:tab w:val="left" w:pos="200"/>
              </w:tabs>
              <w:snapToGrid w:val="0"/>
              <w:jc w:val="center"/>
            </w:pPr>
            <w:r w:rsidRPr="00156FCF">
              <w:rPr>
                <w:sz w:val="22"/>
                <w:szCs w:val="22"/>
              </w:rPr>
              <w:t>Vieneto kaina,</w:t>
            </w:r>
          </w:p>
          <w:p w:rsidR="00F30C21" w:rsidRPr="00156FCF" w:rsidRDefault="000C43C8" w:rsidP="00111D27">
            <w:pPr>
              <w:jc w:val="center"/>
            </w:pPr>
            <w:proofErr w:type="spellStart"/>
            <w:r>
              <w:rPr>
                <w:sz w:val="22"/>
                <w:szCs w:val="22"/>
              </w:rPr>
              <w:t>Eur</w:t>
            </w:r>
            <w:proofErr w:type="spellEnd"/>
            <w:r>
              <w:rPr>
                <w:sz w:val="22"/>
                <w:szCs w:val="22"/>
              </w:rPr>
              <w:t xml:space="preserve"> </w:t>
            </w:r>
            <w:r w:rsidR="00F30C21" w:rsidRPr="00156FCF">
              <w:rPr>
                <w:sz w:val="22"/>
                <w:szCs w:val="22"/>
              </w:rPr>
              <w:t>be PVM</w:t>
            </w: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0C43C8">
            <w:pPr>
              <w:snapToGrid w:val="0"/>
              <w:jc w:val="center"/>
            </w:pPr>
            <w:r w:rsidRPr="00156FCF">
              <w:rPr>
                <w:sz w:val="22"/>
                <w:szCs w:val="22"/>
              </w:rPr>
              <w:t xml:space="preserve">Kaina, </w:t>
            </w:r>
            <w:proofErr w:type="spellStart"/>
            <w:r w:rsidR="000C43C8">
              <w:rPr>
                <w:sz w:val="22"/>
                <w:szCs w:val="22"/>
              </w:rPr>
              <w:t>Eur</w:t>
            </w:r>
            <w:proofErr w:type="spellEnd"/>
            <w:r w:rsidR="000C43C8">
              <w:rPr>
                <w:sz w:val="22"/>
                <w:szCs w:val="22"/>
              </w:rPr>
              <w:t xml:space="preserve"> </w:t>
            </w:r>
            <w:r w:rsidRPr="00156FCF">
              <w:rPr>
                <w:sz w:val="22"/>
                <w:szCs w:val="22"/>
              </w:rPr>
              <w:t>be PVM</w:t>
            </w:r>
          </w:p>
        </w:tc>
      </w:tr>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rPr>
                <w:i/>
              </w:rPr>
            </w:pPr>
            <w:r w:rsidRPr="00156FCF">
              <w:rPr>
                <w:i/>
                <w:sz w:val="22"/>
                <w:szCs w:val="22"/>
              </w:rPr>
              <w:t>1</w:t>
            </w: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rPr>
                <w:i/>
              </w:rPr>
            </w:pPr>
            <w:r w:rsidRPr="00156FCF">
              <w:rPr>
                <w:i/>
                <w:sz w:val="22"/>
                <w:szCs w:val="22"/>
              </w:rPr>
              <w:t>2</w:t>
            </w:r>
          </w:p>
        </w:tc>
        <w:tc>
          <w:tcPr>
            <w:tcW w:w="113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rPr>
                <w:i/>
              </w:rPr>
            </w:pPr>
            <w:r w:rsidRPr="00156FCF">
              <w:rPr>
                <w:i/>
                <w:sz w:val="22"/>
                <w:szCs w:val="22"/>
              </w:rPr>
              <w:t>3</w:t>
            </w:r>
          </w:p>
        </w:tc>
        <w:tc>
          <w:tcPr>
            <w:tcW w:w="1276"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rPr>
                <w:i/>
              </w:rPr>
            </w:pPr>
            <w:r w:rsidRPr="00156FCF">
              <w:rPr>
                <w:i/>
                <w:sz w:val="22"/>
                <w:szCs w:val="22"/>
              </w:rPr>
              <w:t>4</w:t>
            </w:r>
          </w:p>
        </w:tc>
        <w:tc>
          <w:tcPr>
            <w:tcW w:w="1559"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rPr>
                <w:i/>
              </w:rPr>
            </w:pPr>
            <w:r w:rsidRPr="00156FCF">
              <w:rPr>
                <w:i/>
                <w:sz w:val="22"/>
                <w:szCs w:val="22"/>
              </w:rPr>
              <w:t xml:space="preserve">5 </w:t>
            </w: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111D27">
            <w:pPr>
              <w:snapToGrid w:val="0"/>
              <w:jc w:val="center"/>
              <w:rPr>
                <w:i/>
              </w:rPr>
            </w:pPr>
            <w:r w:rsidRPr="00156FCF">
              <w:rPr>
                <w:i/>
                <w:sz w:val="22"/>
                <w:szCs w:val="22"/>
              </w:rPr>
              <w:t>6</w:t>
            </w:r>
          </w:p>
        </w:tc>
      </w:tr>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5C0179" w:rsidP="00111D27">
            <w:pPr>
              <w:snapToGrid w:val="0"/>
              <w:jc w:val="both"/>
              <w:rPr>
                <w:sz w:val="20"/>
              </w:rPr>
            </w:pPr>
            <w:r>
              <w:rPr>
                <w:sz w:val="20"/>
              </w:rPr>
              <w:t>1</w:t>
            </w: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113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276"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559"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111D27">
            <w:pPr>
              <w:snapToGrid w:val="0"/>
              <w:jc w:val="center"/>
            </w:pPr>
          </w:p>
        </w:tc>
      </w:tr>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5C0179" w:rsidP="00111D27">
            <w:pPr>
              <w:snapToGrid w:val="0"/>
              <w:jc w:val="both"/>
              <w:rPr>
                <w:sz w:val="20"/>
              </w:rPr>
            </w:pPr>
            <w:r>
              <w:rPr>
                <w:sz w:val="20"/>
              </w:rPr>
              <w:t>2...</w:t>
            </w: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113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276"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559"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center"/>
            </w:pP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111D27">
            <w:pPr>
              <w:snapToGrid w:val="0"/>
              <w:jc w:val="center"/>
            </w:pPr>
          </w:p>
        </w:tc>
      </w:tr>
      <w:tr w:rsidR="00F30C21" w:rsidRPr="00156FCF" w:rsidTr="00111D27">
        <w:tc>
          <w:tcPr>
            <w:tcW w:w="674" w:type="dxa"/>
            <w:tcBorders>
              <w:top w:val="single" w:sz="12" w:space="0" w:color="auto"/>
              <w:left w:val="single" w:sz="4" w:space="0" w:color="000000"/>
              <w:bottom w:val="single" w:sz="4" w:space="0" w:color="000000"/>
              <w:right w:val="nil"/>
            </w:tcBorders>
          </w:tcPr>
          <w:p w:rsidR="00F30C21" w:rsidRPr="00156FCF" w:rsidRDefault="00F30C21" w:rsidP="00111D27">
            <w:pPr>
              <w:snapToGrid w:val="0"/>
              <w:jc w:val="both"/>
            </w:pPr>
          </w:p>
        </w:tc>
        <w:tc>
          <w:tcPr>
            <w:tcW w:w="3692" w:type="dxa"/>
            <w:tcBorders>
              <w:top w:val="single" w:sz="12" w:space="0" w:color="auto"/>
              <w:left w:val="single" w:sz="4" w:space="0" w:color="000000"/>
              <w:bottom w:val="single" w:sz="4" w:space="0" w:color="000000"/>
            </w:tcBorders>
          </w:tcPr>
          <w:p w:rsidR="00F30C21" w:rsidRPr="00156FCF" w:rsidRDefault="00F30C21" w:rsidP="00111D27">
            <w:pPr>
              <w:snapToGrid w:val="0"/>
              <w:jc w:val="both"/>
            </w:pPr>
          </w:p>
        </w:tc>
        <w:tc>
          <w:tcPr>
            <w:tcW w:w="1134" w:type="dxa"/>
            <w:tcBorders>
              <w:top w:val="single" w:sz="12" w:space="0" w:color="auto"/>
              <w:left w:val="nil"/>
              <w:bottom w:val="single" w:sz="4" w:space="0" w:color="000000"/>
              <w:right w:val="nil"/>
            </w:tcBorders>
          </w:tcPr>
          <w:p w:rsidR="00F30C21" w:rsidRPr="00156FCF" w:rsidRDefault="00F30C21" w:rsidP="00111D27">
            <w:pPr>
              <w:snapToGrid w:val="0"/>
              <w:jc w:val="both"/>
            </w:pPr>
          </w:p>
        </w:tc>
        <w:tc>
          <w:tcPr>
            <w:tcW w:w="2835" w:type="dxa"/>
            <w:gridSpan w:val="2"/>
            <w:tcBorders>
              <w:top w:val="single" w:sz="12" w:space="0" w:color="auto"/>
              <w:left w:val="nil"/>
              <w:bottom w:val="single" w:sz="4" w:space="0" w:color="000000"/>
              <w:right w:val="nil"/>
            </w:tcBorders>
          </w:tcPr>
          <w:p w:rsidR="00F30C21" w:rsidRPr="00156FCF" w:rsidRDefault="00F30C21" w:rsidP="00FA3962">
            <w:pPr>
              <w:snapToGrid w:val="0"/>
              <w:spacing w:before="120"/>
            </w:pPr>
            <w:r w:rsidRPr="00156FCF">
              <w:rPr>
                <w:sz w:val="22"/>
                <w:szCs w:val="22"/>
              </w:rPr>
              <w:t>Bendra pasiūlymo kaina (</w:t>
            </w:r>
            <w:proofErr w:type="spellStart"/>
            <w:r w:rsidR="00FA3962">
              <w:rPr>
                <w:sz w:val="22"/>
                <w:szCs w:val="22"/>
              </w:rPr>
              <w:t>Eur</w:t>
            </w:r>
            <w:proofErr w:type="spellEnd"/>
            <w:r w:rsidR="00FA3962">
              <w:rPr>
                <w:sz w:val="22"/>
                <w:szCs w:val="22"/>
              </w:rPr>
              <w:t xml:space="preserve"> </w:t>
            </w:r>
            <w:r w:rsidRPr="00156FCF">
              <w:rPr>
                <w:sz w:val="22"/>
                <w:szCs w:val="22"/>
              </w:rPr>
              <w:t>be PVM)</w:t>
            </w:r>
          </w:p>
        </w:tc>
        <w:tc>
          <w:tcPr>
            <w:tcW w:w="1559" w:type="dxa"/>
            <w:tcBorders>
              <w:top w:val="single" w:sz="12" w:space="0" w:color="auto"/>
              <w:left w:val="single" w:sz="4" w:space="0" w:color="000000"/>
              <w:bottom w:val="single" w:sz="4" w:space="0" w:color="000000"/>
              <w:right w:val="single" w:sz="4" w:space="0" w:color="auto"/>
            </w:tcBorders>
          </w:tcPr>
          <w:p w:rsidR="00F30C21" w:rsidRPr="00156FCF" w:rsidRDefault="00F30C21" w:rsidP="00111D27">
            <w:pPr>
              <w:snapToGrid w:val="0"/>
              <w:jc w:val="both"/>
            </w:pPr>
          </w:p>
        </w:tc>
      </w:tr>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1134" w:type="dxa"/>
            <w:tcBorders>
              <w:top w:val="single" w:sz="4" w:space="0" w:color="000000"/>
              <w:left w:val="nil"/>
              <w:bottom w:val="single" w:sz="4" w:space="0" w:color="000000"/>
              <w:right w:val="nil"/>
            </w:tcBorders>
          </w:tcPr>
          <w:p w:rsidR="00F30C21" w:rsidRPr="00156FCF" w:rsidRDefault="00F30C21" w:rsidP="00111D27">
            <w:pPr>
              <w:snapToGrid w:val="0"/>
              <w:jc w:val="both"/>
            </w:pPr>
          </w:p>
        </w:tc>
        <w:tc>
          <w:tcPr>
            <w:tcW w:w="2835" w:type="dxa"/>
            <w:gridSpan w:val="2"/>
            <w:tcBorders>
              <w:top w:val="single" w:sz="4" w:space="0" w:color="000000"/>
              <w:left w:val="nil"/>
              <w:bottom w:val="single" w:sz="4" w:space="0" w:color="000000"/>
              <w:right w:val="nil"/>
            </w:tcBorders>
          </w:tcPr>
          <w:p w:rsidR="00F30C21" w:rsidRPr="00156FCF" w:rsidRDefault="00F30C21" w:rsidP="00FA3962">
            <w:pPr>
              <w:snapToGrid w:val="0"/>
              <w:spacing w:before="120"/>
            </w:pPr>
            <w:r w:rsidRPr="00156FCF">
              <w:rPr>
                <w:sz w:val="22"/>
                <w:szCs w:val="22"/>
              </w:rPr>
              <w:t>PVM (</w:t>
            </w:r>
            <w:proofErr w:type="spellStart"/>
            <w:r w:rsidR="00FA3962">
              <w:rPr>
                <w:sz w:val="22"/>
                <w:szCs w:val="22"/>
              </w:rPr>
              <w:t>Eur</w:t>
            </w:r>
            <w:proofErr w:type="spellEnd"/>
            <w:r w:rsidRPr="00156FCF">
              <w:rPr>
                <w:sz w:val="22"/>
                <w:szCs w:val="22"/>
              </w:rPr>
              <w:t>)</w:t>
            </w: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111D27">
            <w:pPr>
              <w:snapToGrid w:val="0"/>
              <w:jc w:val="both"/>
            </w:pPr>
          </w:p>
        </w:tc>
      </w:tr>
      <w:tr w:rsidR="00F30C21" w:rsidRPr="00156FCF" w:rsidTr="00111D27">
        <w:tc>
          <w:tcPr>
            <w:tcW w:w="674"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3692" w:type="dxa"/>
            <w:tcBorders>
              <w:top w:val="single" w:sz="4" w:space="0" w:color="000000"/>
              <w:left w:val="single" w:sz="4" w:space="0" w:color="000000"/>
              <w:bottom w:val="single" w:sz="4" w:space="0" w:color="000000"/>
              <w:right w:val="nil"/>
            </w:tcBorders>
          </w:tcPr>
          <w:p w:rsidR="00F30C21" w:rsidRPr="00156FCF" w:rsidRDefault="00F30C21" w:rsidP="00111D27">
            <w:pPr>
              <w:snapToGrid w:val="0"/>
              <w:jc w:val="both"/>
            </w:pPr>
          </w:p>
        </w:tc>
        <w:tc>
          <w:tcPr>
            <w:tcW w:w="1134" w:type="dxa"/>
            <w:tcBorders>
              <w:top w:val="single" w:sz="4" w:space="0" w:color="000000"/>
              <w:left w:val="nil"/>
              <w:bottom w:val="single" w:sz="4" w:space="0" w:color="000000"/>
              <w:right w:val="nil"/>
            </w:tcBorders>
          </w:tcPr>
          <w:p w:rsidR="00F30C21" w:rsidRPr="00156FCF" w:rsidRDefault="00F30C21" w:rsidP="00111D27">
            <w:pPr>
              <w:snapToGrid w:val="0"/>
              <w:jc w:val="both"/>
            </w:pPr>
          </w:p>
        </w:tc>
        <w:tc>
          <w:tcPr>
            <w:tcW w:w="2835" w:type="dxa"/>
            <w:gridSpan w:val="2"/>
            <w:tcBorders>
              <w:top w:val="single" w:sz="4" w:space="0" w:color="000000"/>
              <w:left w:val="nil"/>
              <w:bottom w:val="single" w:sz="4" w:space="0" w:color="000000"/>
              <w:right w:val="nil"/>
            </w:tcBorders>
          </w:tcPr>
          <w:p w:rsidR="00F30C21" w:rsidRPr="00156FCF" w:rsidRDefault="00F30C21" w:rsidP="00FA3962">
            <w:pPr>
              <w:tabs>
                <w:tab w:val="left" w:pos="0"/>
              </w:tabs>
              <w:snapToGrid w:val="0"/>
              <w:spacing w:before="120"/>
            </w:pPr>
            <w:r w:rsidRPr="00156FCF">
              <w:rPr>
                <w:sz w:val="22"/>
                <w:szCs w:val="22"/>
              </w:rPr>
              <w:t xml:space="preserve">IŠ VISO (bendra pasiūlymo kaina </w:t>
            </w:r>
            <w:proofErr w:type="spellStart"/>
            <w:r w:rsidR="00FA3962">
              <w:rPr>
                <w:sz w:val="22"/>
                <w:szCs w:val="22"/>
              </w:rPr>
              <w:t>Eur</w:t>
            </w:r>
            <w:proofErr w:type="spellEnd"/>
            <w:r w:rsidR="00FA3962">
              <w:rPr>
                <w:sz w:val="22"/>
                <w:szCs w:val="22"/>
              </w:rPr>
              <w:t xml:space="preserve"> </w:t>
            </w:r>
            <w:r w:rsidRPr="00156FCF">
              <w:rPr>
                <w:sz w:val="22"/>
                <w:szCs w:val="22"/>
              </w:rPr>
              <w:t>su PVM)</w:t>
            </w:r>
          </w:p>
        </w:tc>
        <w:tc>
          <w:tcPr>
            <w:tcW w:w="1559" w:type="dxa"/>
            <w:tcBorders>
              <w:top w:val="single" w:sz="4" w:space="0" w:color="000000"/>
              <w:left w:val="single" w:sz="4" w:space="0" w:color="000000"/>
              <w:bottom w:val="single" w:sz="4" w:space="0" w:color="000000"/>
              <w:right w:val="single" w:sz="4" w:space="0" w:color="auto"/>
            </w:tcBorders>
          </w:tcPr>
          <w:p w:rsidR="00F30C21" w:rsidRPr="00156FCF" w:rsidRDefault="00F30C21" w:rsidP="00111D27">
            <w:pPr>
              <w:snapToGrid w:val="0"/>
              <w:jc w:val="both"/>
            </w:pPr>
          </w:p>
        </w:tc>
      </w:tr>
    </w:tbl>
    <w:p w:rsidR="00F30C21" w:rsidRPr="00156FCF" w:rsidRDefault="00F30C21" w:rsidP="00F30C21">
      <w:pPr>
        <w:ind w:firstLine="720"/>
        <w:jc w:val="both"/>
        <w:rPr>
          <w:sz w:val="22"/>
          <w:szCs w:val="22"/>
        </w:rPr>
      </w:pPr>
    </w:p>
    <w:p w:rsidR="00F30C21" w:rsidRDefault="00F30C21" w:rsidP="00F30C21">
      <w:pPr>
        <w:ind w:firstLine="720"/>
        <w:jc w:val="both"/>
        <w:rPr>
          <w:sz w:val="22"/>
          <w:szCs w:val="22"/>
        </w:rPr>
      </w:pPr>
      <w:r w:rsidRPr="00156FCF">
        <w:rPr>
          <w:sz w:val="22"/>
          <w:szCs w:val="22"/>
        </w:rPr>
        <w:t>Tais atvejais, kai pagal galiojančius teisės aktus tiekėjui nereikia mokėti PVM, jis lentelės PVM skilties nepildo ir nurodo priežastis, dėl kurių PVM nemoka.</w:t>
      </w:r>
    </w:p>
    <w:p w:rsidR="00F30C21" w:rsidRDefault="00F30C21" w:rsidP="00F30C21">
      <w:pPr>
        <w:ind w:firstLine="720"/>
        <w:jc w:val="both"/>
        <w:rPr>
          <w:sz w:val="22"/>
          <w:szCs w:val="22"/>
        </w:rPr>
      </w:pPr>
    </w:p>
    <w:p w:rsidR="002A713C" w:rsidRDefault="002A713C" w:rsidP="002A713C">
      <w:pPr>
        <w:spacing w:line="276" w:lineRule="auto"/>
      </w:pPr>
      <w:r>
        <w:rPr>
          <w:b/>
          <w:sz w:val="22"/>
          <w:szCs w:val="22"/>
        </w:rPr>
        <w:lastRenderedPageBreak/>
        <w:t>Bendra pasiūlymo kaina su PVM</w:t>
      </w:r>
      <w:r>
        <w:rPr>
          <w:sz w:val="22"/>
          <w:szCs w:val="22"/>
        </w:rPr>
        <w:t xml:space="preserve"> –</w:t>
      </w:r>
      <w:r>
        <w:tab/>
      </w:r>
      <w:r>
        <w:rPr>
          <w:sz w:val="22"/>
          <w:szCs w:val="22"/>
        </w:rPr>
        <w:t xml:space="preserve">          </w:t>
      </w:r>
      <w:proofErr w:type="spellStart"/>
      <w:r w:rsidR="00FA3962">
        <w:rPr>
          <w:sz w:val="22"/>
          <w:szCs w:val="22"/>
        </w:rPr>
        <w:t>Eur</w:t>
      </w:r>
      <w:proofErr w:type="spellEnd"/>
      <w:r>
        <w:rPr>
          <w:sz w:val="22"/>
          <w:szCs w:val="22"/>
        </w:rPr>
        <w:t>. (</w:t>
      </w:r>
      <w:r>
        <w:rPr>
          <w:i/>
          <w:sz w:val="22"/>
          <w:szCs w:val="22"/>
        </w:rPr>
        <w:t>suma žodžiais</w:t>
      </w:r>
      <w:r>
        <w:rPr>
          <w:sz w:val="22"/>
          <w:szCs w:val="22"/>
        </w:rPr>
        <w:t>)</w:t>
      </w:r>
    </w:p>
    <w:p w:rsidR="00F30C21" w:rsidRDefault="00F30C21" w:rsidP="00F30C21">
      <w:pPr>
        <w:jc w:val="both"/>
        <w:rPr>
          <w:sz w:val="22"/>
          <w:szCs w:val="22"/>
        </w:rPr>
      </w:pPr>
    </w:p>
    <w:p w:rsidR="00F30C21" w:rsidRDefault="00F30C21" w:rsidP="00F30C21">
      <w:pPr>
        <w:jc w:val="both"/>
        <w:rPr>
          <w:sz w:val="22"/>
          <w:szCs w:val="22"/>
        </w:rPr>
      </w:pPr>
      <w:r>
        <w:rPr>
          <w:sz w:val="22"/>
          <w:szCs w:val="22"/>
        </w:rPr>
        <w:t>Į šią sumą įeina visos išlaidos ir visi mokesčiai, taip pat ir PVM, kuris sudaro _____________</w:t>
      </w:r>
      <w:proofErr w:type="spellStart"/>
      <w:r w:rsidR="00FA3962">
        <w:rPr>
          <w:sz w:val="22"/>
          <w:szCs w:val="22"/>
        </w:rPr>
        <w:t>Eur</w:t>
      </w:r>
      <w:proofErr w:type="spellEnd"/>
      <w:r>
        <w:rPr>
          <w:sz w:val="22"/>
          <w:szCs w:val="22"/>
        </w:rPr>
        <w:t>.</w:t>
      </w:r>
    </w:p>
    <w:p w:rsidR="00F30C21" w:rsidRDefault="00F30C21" w:rsidP="00F30C21">
      <w:pPr>
        <w:ind w:firstLine="720"/>
        <w:jc w:val="both"/>
        <w:rPr>
          <w:sz w:val="22"/>
          <w:szCs w:val="22"/>
        </w:rPr>
      </w:pPr>
    </w:p>
    <w:p w:rsidR="00F30C21" w:rsidRPr="00156FCF" w:rsidRDefault="00F30C21" w:rsidP="00F30C21">
      <w:pPr>
        <w:ind w:firstLine="720"/>
        <w:jc w:val="both"/>
        <w:rPr>
          <w:sz w:val="22"/>
          <w:szCs w:val="22"/>
        </w:rPr>
      </w:pPr>
    </w:p>
    <w:p w:rsidR="00F30C21" w:rsidRDefault="00F30C21" w:rsidP="00F30C21">
      <w:pPr>
        <w:ind w:firstLine="720"/>
        <w:jc w:val="both"/>
        <w:rPr>
          <w:sz w:val="22"/>
          <w:szCs w:val="22"/>
        </w:rPr>
      </w:pPr>
    </w:p>
    <w:p w:rsidR="00702FB3" w:rsidRDefault="00702FB3" w:rsidP="00702FB3">
      <w:pPr>
        <w:jc w:val="both"/>
        <w:rPr>
          <w:sz w:val="22"/>
          <w:szCs w:val="22"/>
        </w:rPr>
      </w:pPr>
    </w:p>
    <w:p w:rsidR="00EB794E" w:rsidRDefault="00EB794E" w:rsidP="007709F3">
      <w:pPr>
        <w:spacing w:line="360" w:lineRule="auto"/>
        <w:ind w:firstLine="720"/>
        <w:jc w:val="both"/>
        <w:rPr>
          <w:sz w:val="22"/>
          <w:szCs w:val="22"/>
        </w:rPr>
      </w:pPr>
      <w:r>
        <w:rPr>
          <w:sz w:val="22"/>
          <w:szCs w:val="22"/>
        </w:rPr>
        <w:t>3. Siūlomos prekės visiškai atitinka pirkimo dokumentuose nurodytus reikalavimus ir jų savybės yra tokios (parengt</w:t>
      </w:r>
      <w:r w:rsidR="005C0179">
        <w:rPr>
          <w:sz w:val="22"/>
          <w:szCs w:val="22"/>
        </w:rPr>
        <w:t>i</w:t>
      </w:r>
      <w:r>
        <w:rPr>
          <w:sz w:val="22"/>
          <w:szCs w:val="22"/>
        </w:rPr>
        <w:t xml:space="preserve"> pagal konkurso sąlygų 1 ir 2 prieduose pateiktas formas):</w:t>
      </w:r>
    </w:p>
    <w:p w:rsidR="00EB794E" w:rsidRDefault="00EB794E" w:rsidP="00EB794E">
      <w:pPr>
        <w:ind w:firstLine="720"/>
        <w:jc w:val="both"/>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9"/>
        <w:gridCol w:w="3601"/>
        <w:gridCol w:w="3330"/>
      </w:tblGrid>
      <w:tr w:rsidR="00EB794E" w:rsidTr="00696747">
        <w:trPr>
          <w:trHeight w:val="594"/>
        </w:trPr>
        <w:tc>
          <w:tcPr>
            <w:tcW w:w="648" w:type="dxa"/>
            <w:tcBorders>
              <w:top w:val="single" w:sz="4" w:space="0" w:color="auto"/>
              <w:left w:val="single" w:sz="4" w:space="0" w:color="auto"/>
              <w:bottom w:val="single" w:sz="4" w:space="0" w:color="auto"/>
              <w:right w:val="single" w:sz="4" w:space="0" w:color="auto"/>
            </w:tcBorders>
            <w:hideMark/>
          </w:tcPr>
          <w:p w:rsidR="00EB794E" w:rsidRDefault="00EB794E" w:rsidP="006752F6">
            <w:pPr>
              <w:jc w:val="center"/>
              <w:rPr>
                <w:b/>
                <w:bCs/>
              </w:rPr>
            </w:pPr>
            <w:r>
              <w:rPr>
                <w:b/>
                <w:bCs/>
                <w:sz w:val="22"/>
                <w:szCs w:val="22"/>
              </w:rPr>
              <w:t>Eil. Nr.</w:t>
            </w:r>
          </w:p>
        </w:tc>
        <w:tc>
          <w:tcPr>
            <w:tcW w:w="2159" w:type="dxa"/>
            <w:tcBorders>
              <w:top w:val="single" w:sz="4" w:space="0" w:color="auto"/>
              <w:left w:val="single" w:sz="4" w:space="0" w:color="auto"/>
              <w:bottom w:val="single" w:sz="4" w:space="0" w:color="auto"/>
              <w:right w:val="single" w:sz="4" w:space="0" w:color="auto"/>
            </w:tcBorders>
            <w:hideMark/>
          </w:tcPr>
          <w:p w:rsidR="00EB794E" w:rsidRPr="00AF27F8" w:rsidRDefault="00EB794E" w:rsidP="006752F6">
            <w:pPr>
              <w:rPr>
                <w:b/>
                <w:bCs/>
              </w:rPr>
            </w:pPr>
            <w:r w:rsidRPr="00AF27F8">
              <w:rPr>
                <w:b/>
                <w:bCs/>
                <w:sz w:val="22"/>
                <w:szCs w:val="22"/>
              </w:rPr>
              <w:t>Pavadinimas</w:t>
            </w:r>
          </w:p>
        </w:tc>
        <w:tc>
          <w:tcPr>
            <w:tcW w:w="3601" w:type="dxa"/>
            <w:tcBorders>
              <w:top w:val="single" w:sz="4" w:space="0" w:color="auto"/>
              <w:left w:val="single" w:sz="4" w:space="0" w:color="auto"/>
              <w:bottom w:val="single" w:sz="4" w:space="0" w:color="auto"/>
              <w:right w:val="single" w:sz="4" w:space="0" w:color="auto"/>
            </w:tcBorders>
            <w:hideMark/>
          </w:tcPr>
          <w:p w:rsidR="00EB794E" w:rsidRPr="00AF27F8" w:rsidRDefault="00EB794E" w:rsidP="006752F6">
            <w:pPr>
              <w:rPr>
                <w:b/>
                <w:bCs/>
              </w:rPr>
            </w:pPr>
            <w:r w:rsidRPr="00AF27F8">
              <w:rPr>
                <w:b/>
                <w:bCs/>
                <w:sz w:val="22"/>
                <w:szCs w:val="22"/>
              </w:rPr>
              <w:t xml:space="preserve">Reikalaujami techniniai parametrai </w:t>
            </w:r>
          </w:p>
        </w:tc>
        <w:tc>
          <w:tcPr>
            <w:tcW w:w="3330" w:type="dxa"/>
            <w:tcBorders>
              <w:top w:val="single" w:sz="4" w:space="0" w:color="auto"/>
              <w:left w:val="single" w:sz="4" w:space="0" w:color="auto"/>
              <w:bottom w:val="single" w:sz="4" w:space="0" w:color="auto"/>
              <w:right w:val="single" w:sz="4" w:space="0" w:color="auto"/>
            </w:tcBorders>
          </w:tcPr>
          <w:p w:rsidR="00EB794E" w:rsidRPr="0094588E" w:rsidRDefault="00EB794E" w:rsidP="006752F6">
            <w:pPr>
              <w:jc w:val="center"/>
              <w:rPr>
                <w:b/>
                <w:bCs/>
                <w:noProof/>
                <w:snapToGrid w:val="0"/>
                <w:color w:val="000000"/>
              </w:rPr>
            </w:pPr>
            <w:r>
              <w:rPr>
                <w:b/>
                <w:bCs/>
                <w:sz w:val="22"/>
                <w:szCs w:val="22"/>
              </w:rPr>
              <w:t>Siūlomi</w:t>
            </w:r>
            <w:r w:rsidRPr="00AF27F8">
              <w:rPr>
                <w:b/>
                <w:bCs/>
                <w:sz w:val="22"/>
                <w:szCs w:val="22"/>
              </w:rPr>
              <w:t xml:space="preserve"> techniniai parametrai</w:t>
            </w:r>
          </w:p>
        </w:tc>
      </w:tr>
      <w:tr w:rsidR="00EB794E" w:rsidTr="00696747">
        <w:trPr>
          <w:trHeight w:val="426"/>
        </w:trPr>
        <w:tc>
          <w:tcPr>
            <w:tcW w:w="648" w:type="dxa"/>
            <w:tcBorders>
              <w:top w:val="single" w:sz="4" w:space="0" w:color="auto"/>
              <w:left w:val="single" w:sz="4" w:space="0" w:color="auto"/>
              <w:bottom w:val="single" w:sz="4" w:space="0" w:color="auto"/>
              <w:right w:val="single" w:sz="4" w:space="0" w:color="auto"/>
            </w:tcBorders>
          </w:tcPr>
          <w:p w:rsidR="00EB794E" w:rsidRDefault="00EB794E" w:rsidP="006752F6">
            <w:pPr>
              <w:autoSpaceDE w:val="0"/>
              <w:autoSpaceDN w:val="0"/>
              <w:adjustRightInd w:val="0"/>
              <w:jc w:val="center"/>
              <w:rPr>
                <w:bCs/>
              </w:rPr>
            </w:pPr>
          </w:p>
        </w:tc>
        <w:tc>
          <w:tcPr>
            <w:tcW w:w="2159" w:type="dxa"/>
            <w:tcBorders>
              <w:top w:val="single" w:sz="4" w:space="0" w:color="auto"/>
              <w:left w:val="single" w:sz="4" w:space="0" w:color="auto"/>
              <w:bottom w:val="single" w:sz="4" w:space="0" w:color="auto"/>
              <w:right w:val="single" w:sz="4" w:space="0" w:color="auto"/>
            </w:tcBorders>
          </w:tcPr>
          <w:p w:rsidR="00EB794E" w:rsidRDefault="00EB794E" w:rsidP="006752F6"/>
        </w:tc>
        <w:tc>
          <w:tcPr>
            <w:tcW w:w="3601" w:type="dxa"/>
            <w:tcBorders>
              <w:top w:val="single" w:sz="4" w:space="0" w:color="auto"/>
              <w:left w:val="single" w:sz="4" w:space="0" w:color="auto"/>
              <w:bottom w:val="single" w:sz="4" w:space="0" w:color="auto"/>
              <w:right w:val="single" w:sz="4" w:space="0" w:color="auto"/>
            </w:tcBorders>
          </w:tcPr>
          <w:p w:rsidR="00EB794E" w:rsidRDefault="00EB794E" w:rsidP="006752F6"/>
        </w:tc>
        <w:tc>
          <w:tcPr>
            <w:tcW w:w="3330" w:type="dxa"/>
            <w:tcBorders>
              <w:top w:val="single" w:sz="4" w:space="0" w:color="auto"/>
              <w:left w:val="single" w:sz="4" w:space="0" w:color="auto"/>
              <w:bottom w:val="single" w:sz="4" w:space="0" w:color="auto"/>
              <w:right w:val="single" w:sz="4" w:space="0" w:color="auto"/>
            </w:tcBorders>
          </w:tcPr>
          <w:p w:rsidR="00EB794E" w:rsidRDefault="00EB794E" w:rsidP="006752F6"/>
        </w:tc>
      </w:tr>
    </w:tbl>
    <w:p w:rsidR="00EB794E" w:rsidRDefault="00EB794E" w:rsidP="00EB794E">
      <w:pPr>
        <w:jc w:val="both"/>
        <w:rPr>
          <w:sz w:val="22"/>
          <w:szCs w:val="22"/>
        </w:rPr>
      </w:pPr>
    </w:p>
    <w:p w:rsidR="00B7273F" w:rsidRDefault="00B7273F" w:rsidP="00B7273F">
      <w:pPr>
        <w:ind w:firstLine="709"/>
        <w:jc w:val="both"/>
        <w:rPr>
          <w:sz w:val="22"/>
          <w:szCs w:val="22"/>
        </w:rPr>
      </w:pPr>
      <w:r>
        <w:rPr>
          <w:sz w:val="22"/>
          <w:szCs w:val="22"/>
        </w:rPr>
        <w:tab/>
      </w:r>
    </w:p>
    <w:p w:rsidR="00EB794E" w:rsidRDefault="00696747" w:rsidP="007709F3">
      <w:pPr>
        <w:spacing w:line="360" w:lineRule="auto"/>
        <w:ind w:firstLine="709"/>
        <w:jc w:val="both"/>
        <w:rPr>
          <w:sz w:val="22"/>
          <w:szCs w:val="22"/>
        </w:rPr>
      </w:pPr>
      <w:r>
        <w:rPr>
          <w:sz w:val="22"/>
          <w:szCs w:val="22"/>
        </w:rPr>
        <w:t>4</w:t>
      </w:r>
      <w:r w:rsidR="00EB794E">
        <w:rPr>
          <w:sz w:val="22"/>
          <w:szCs w:val="22"/>
        </w:rPr>
        <w:t>. Taip pat patvirtiname, kad visa mūsų pasiūlyme pateikta informacija yra teisinga ir kad mes nenuslėpėme jokios informacijos, kurią buvo prašoma pateikti pirkimo dokumentuose.</w:t>
      </w:r>
    </w:p>
    <w:p w:rsidR="00EB794E" w:rsidRDefault="00696747" w:rsidP="007709F3">
      <w:pPr>
        <w:spacing w:line="360" w:lineRule="auto"/>
        <w:ind w:firstLine="709"/>
        <w:jc w:val="both"/>
        <w:rPr>
          <w:bCs/>
          <w:sz w:val="22"/>
          <w:szCs w:val="22"/>
        </w:rPr>
      </w:pPr>
      <w:r>
        <w:rPr>
          <w:bCs/>
          <w:sz w:val="22"/>
          <w:szCs w:val="22"/>
        </w:rPr>
        <w:t>5</w:t>
      </w:r>
      <w:r w:rsidR="00EB794E">
        <w:rPr>
          <w:bCs/>
          <w:sz w:val="22"/>
          <w:szCs w:val="22"/>
        </w:rPr>
        <w:t>.</w:t>
      </w:r>
      <w:r w:rsidR="00B7273F">
        <w:rPr>
          <w:bCs/>
          <w:sz w:val="22"/>
          <w:szCs w:val="22"/>
        </w:rPr>
        <w:t xml:space="preserve"> </w:t>
      </w:r>
      <w:r w:rsidR="00EB794E">
        <w:rPr>
          <w:bCs/>
          <w:sz w:val="22"/>
          <w:szCs w:val="22"/>
        </w:rPr>
        <w:t xml:space="preserve">Vykdant sutartį pasitelksiu šiuos </w:t>
      </w:r>
      <w:r w:rsidR="005C0179">
        <w:rPr>
          <w:bCs/>
          <w:sz w:val="22"/>
          <w:szCs w:val="22"/>
        </w:rPr>
        <w:t xml:space="preserve">subrangovus, </w:t>
      </w:r>
      <w:proofErr w:type="spellStart"/>
      <w:r w:rsidR="00EB794E">
        <w:rPr>
          <w:bCs/>
          <w:sz w:val="22"/>
          <w:szCs w:val="22"/>
        </w:rPr>
        <w:t>subtiekėjus</w:t>
      </w:r>
      <w:proofErr w:type="spellEnd"/>
      <w:r w:rsidR="005C0179">
        <w:rPr>
          <w:bCs/>
          <w:sz w:val="22"/>
          <w:szCs w:val="22"/>
        </w:rPr>
        <w:t xml:space="preserve">, </w:t>
      </w:r>
      <w:proofErr w:type="spellStart"/>
      <w:r w:rsidR="005C0179">
        <w:rPr>
          <w:bCs/>
          <w:sz w:val="22"/>
          <w:szCs w:val="22"/>
        </w:rPr>
        <w:t>subteikėjus</w:t>
      </w:r>
      <w:proofErr w:type="spellEnd"/>
      <w:r w:rsidR="00B7273F">
        <w:rPr>
          <w:rStyle w:val="Puslapioinaosnuoroda"/>
          <w:bCs/>
          <w:sz w:val="22"/>
          <w:szCs w:val="22"/>
        </w:rPr>
        <w:footnoteReference w:id="1"/>
      </w:r>
      <w:r w:rsidR="00EB794E">
        <w:rPr>
          <w:bCs/>
          <w:sz w:val="22"/>
          <w:szCs w:val="22"/>
        </w:rPr>
        <w:t>:</w:t>
      </w:r>
    </w:p>
    <w:p w:rsidR="00EB794E" w:rsidRDefault="00EB794E" w:rsidP="00EB794E">
      <w:pPr>
        <w:ind w:firstLine="72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214"/>
      </w:tblGrid>
      <w:tr w:rsidR="00EB794E" w:rsidTr="006752F6">
        <w:tc>
          <w:tcPr>
            <w:tcW w:w="675" w:type="dxa"/>
            <w:tcBorders>
              <w:top w:val="single" w:sz="4" w:space="0" w:color="auto"/>
              <w:left w:val="single" w:sz="4" w:space="0" w:color="auto"/>
              <w:bottom w:val="single" w:sz="4" w:space="0" w:color="auto"/>
              <w:right w:val="single" w:sz="4" w:space="0" w:color="auto"/>
            </w:tcBorders>
            <w:hideMark/>
          </w:tcPr>
          <w:p w:rsidR="00EB794E" w:rsidRPr="007709F3" w:rsidRDefault="00EB794E" w:rsidP="006752F6">
            <w:pPr>
              <w:jc w:val="center"/>
              <w:rPr>
                <w:b/>
                <w:sz w:val="20"/>
                <w:szCs w:val="20"/>
              </w:rPr>
            </w:pPr>
            <w:r w:rsidRPr="007709F3">
              <w:rPr>
                <w:b/>
                <w:sz w:val="20"/>
                <w:szCs w:val="20"/>
              </w:rPr>
              <w:t>Eil.</w:t>
            </w:r>
            <w:r w:rsidR="007709F3">
              <w:rPr>
                <w:b/>
                <w:sz w:val="20"/>
                <w:szCs w:val="20"/>
              </w:rPr>
              <w:t xml:space="preserve"> </w:t>
            </w:r>
            <w:r w:rsidRPr="007709F3">
              <w:rPr>
                <w:b/>
                <w:sz w:val="20"/>
                <w:szCs w:val="20"/>
              </w:rPr>
              <w:t>Nr.</w:t>
            </w:r>
          </w:p>
        </w:tc>
        <w:tc>
          <w:tcPr>
            <w:tcW w:w="9214" w:type="dxa"/>
            <w:tcBorders>
              <w:top w:val="single" w:sz="4" w:space="0" w:color="auto"/>
              <w:left w:val="single" w:sz="4" w:space="0" w:color="auto"/>
              <w:bottom w:val="single" w:sz="4" w:space="0" w:color="auto"/>
              <w:right w:val="single" w:sz="4" w:space="0" w:color="auto"/>
            </w:tcBorders>
            <w:hideMark/>
          </w:tcPr>
          <w:p w:rsidR="00EB794E" w:rsidRPr="007709F3" w:rsidRDefault="00EB794E" w:rsidP="006752F6">
            <w:pPr>
              <w:jc w:val="center"/>
              <w:rPr>
                <w:b/>
                <w:sz w:val="20"/>
                <w:szCs w:val="20"/>
              </w:rPr>
            </w:pPr>
            <w:proofErr w:type="spellStart"/>
            <w:r w:rsidRPr="007709F3">
              <w:rPr>
                <w:b/>
                <w:sz w:val="20"/>
                <w:szCs w:val="20"/>
              </w:rPr>
              <w:t>Subtiekėjo</w:t>
            </w:r>
            <w:proofErr w:type="spellEnd"/>
            <w:r w:rsidRPr="007709F3">
              <w:rPr>
                <w:b/>
                <w:sz w:val="20"/>
                <w:szCs w:val="20"/>
              </w:rPr>
              <w:t xml:space="preserve"> pavadinimas </w:t>
            </w:r>
          </w:p>
        </w:tc>
      </w:tr>
      <w:tr w:rsidR="00EB794E" w:rsidTr="006752F6">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214"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r w:rsidR="00EB794E" w:rsidTr="006752F6">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214"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r w:rsidR="00EB794E" w:rsidTr="006752F6">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214"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bl>
    <w:p w:rsidR="00EB794E" w:rsidRDefault="00EB794E" w:rsidP="00EB794E">
      <w:pPr>
        <w:ind w:firstLine="720"/>
        <w:jc w:val="both"/>
        <w:rPr>
          <w:bCs/>
          <w:sz w:val="22"/>
          <w:szCs w:val="22"/>
        </w:rPr>
      </w:pPr>
    </w:p>
    <w:p w:rsidR="00EB794E" w:rsidRDefault="00EB794E" w:rsidP="00EB794E">
      <w:pPr>
        <w:ind w:firstLine="720"/>
        <w:jc w:val="both"/>
        <w:rPr>
          <w:bCs/>
          <w:sz w:val="22"/>
          <w:szCs w:val="22"/>
        </w:rPr>
      </w:pPr>
    </w:p>
    <w:p w:rsidR="00EB794E" w:rsidRPr="00696747" w:rsidRDefault="00696747" w:rsidP="00B7273F">
      <w:pPr>
        <w:ind w:firstLine="709"/>
        <w:jc w:val="both"/>
      </w:pPr>
      <w:r>
        <w:br w:type="page"/>
      </w:r>
      <w:r w:rsidR="00EB794E" w:rsidRPr="00696747">
        <w:lastRenderedPageBreak/>
        <w:t>7.</w:t>
      </w:r>
      <w:r>
        <w:t xml:space="preserve"> </w:t>
      </w:r>
      <w:r w:rsidR="00EB794E" w:rsidRPr="00696747">
        <w:t>Šiame pasiūlyme yra pateikta konfidenciali informacija</w:t>
      </w:r>
      <w:r w:rsidR="00B7273F" w:rsidRPr="00696747">
        <w:rPr>
          <w:rStyle w:val="Puslapioinaosnuoroda"/>
        </w:rPr>
        <w:footnoteReference w:id="2"/>
      </w:r>
      <w:r w:rsidR="00EB794E" w:rsidRPr="00696747">
        <w:t>:</w:t>
      </w:r>
    </w:p>
    <w:p w:rsidR="00EB794E" w:rsidRDefault="00EB794E" w:rsidP="00EB794E">
      <w:pPr>
        <w:ind w:firstLine="720"/>
        <w:jc w:val="both"/>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063"/>
      </w:tblGrid>
      <w:tr w:rsidR="00EB794E" w:rsidTr="005C0179">
        <w:tc>
          <w:tcPr>
            <w:tcW w:w="675" w:type="dxa"/>
            <w:tcBorders>
              <w:top w:val="single" w:sz="4" w:space="0" w:color="auto"/>
              <w:left w:val="single" w:sz="4" w:space="0" w:color="auto"/>
              <w:bottom w:val="single" w:sz="4" w:space="0" w:color="auto"/>
              <w:right w:val="single" w:sz="4" w:space="0" w:color="auto"/>
            </w:tcBorders>
            <w:vAlign w:val="center"/>
            <w:hideMark/>
          </w:tcPr>
          <w:p w:rsidR="00EB794E" w:rsidRPr="005C0179" w:rsidRDefault="00EB794E" w:rsidP="005C0179">
            <w:pPr>
              <w:jc w:val="center"/>
              <w:rPr>
                <w:b/>
                <w:sz w:val="20"/>
                <w:szCs w:val="20"/>
              </w:rPr>
            </w:pPr>
            <w:r w:rsidRPr="005C0179">
              <w:rPr>
                <w:b/>
                <w:sz w:val="20"/>
                <w:szCs w:val="20"/>
              </w:rPr>
              <w:t>Eil.</w:t>
            </w:r>
            <w:r w:rsidR="005C0179">
              <w:rPr>
                <w:b/>
                <w:sz w:val="20"/>
                <w:szCs w:val="20"/>
              </w:rPr>
              <w:br/>
            </w:r>
            <w:r w:rsidRPr="005C0179">
              <w:rPr>
                <w:b/>
                <w:sz w:val="20"/>
                <w:szCs w:val="20"/>
              </w:rPr>
              <w:t>Nr.</w:t>
            </w:r>
          </w:p>
        </w:tc>
        <w:tc>
          <w:tcPr>
            <w:tcW w:w="9063" w:type="dxa"/>
            <w:tcBorders>
              <w:top w:val="single" w:sz="4" w:space="0" w:color="auto"/>
              <w:left w:val="single" w:sz="4" w:space="0" w:color="auto"/>
              <w:bottom w:val="single" w:sz="4" w:space="0" w:color="auto"/>
              <w:right w:val="single" w:sz="4" w:space="0" w:color="auto"/>
            </w:tcBorders>
            <w:vAlign w:val="center"/>
            <w:hideMark/>
          </w:tcPr>
          <w:p w:rsidR="00EB794E" w:rsidRPr="005C0179" w:rsidRDefault="00EB794E" w:rsidP="005C0179">
            <w:pPr>
              <w:jc w:val="center"/>
              <w:rPr>
                <w:b/>
                <w:sz w:val="20"/>
                <w:szCs w:val="20"/>
              </w:rPr>
            </w:pPr>
            <w:r w:rsidRPr="005C0179">
              <w:rPr>
                <w:b/>
                <w:sz w:val="20"/>
                <w:szCs w:val="20"/>
              </w:rPr>
              <w:t>Pateikto dokumento pavadinimas</w:t>
            </w:r>
          </w:p>
        </w:tc>
      </w:tr>
      <w:tr w:rsidR="00EB794E" w:rsidTr="005C0179">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063"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r w:rsidR="00EB794E" w:rsidTr="005C0179">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063" w:type="dxa"/>
            <w:tcBorders>
              <w:top w:val="single" w:sz="4" w:space="0" w:color="auto"/>
              <w:left w:val="single" w:sz="4" w:space="0" w:color="auto"/>
              <w:bottom w:val="single" w:sz="4" w:space="0" w:color="auto"/>
              <w:right w:val="single" w:sz="4" w:space="0" w:color="auto"/>
            </w:tcBorders>
          </w:tcPr>
          <w:p w:rsidR="00EB794E" w:rsidRDefault="00EB794E" w:rsidP="006752F6">
            <w:pPr>
              <w:pStyle w:val="Antrats"/>
              <w:tabs>
                <w:tab w:val="left" w:pos="1296"/>
              </w:tabs>
            </w:pPr>
          </w:p>
        </w:tc>
      </w:tr>
      <w:tr w:rsidR="00EB794E" w:rsidTr="005C0179">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063"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r w:rsidR="00EB794E" w:rsidTr="005C0179">
        <w:tc>
          <w:tcPr>
            <w:tcW w:w="675"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c>
          <w:tcPr>
            <w:tcW w:w="9063" w:type="dxa"/>
            <w:tcBorders>
              <w:top w:val="single" w:sz="4" w:space="0" w:color="auto"/>
              <w:left w:val="single" w:sz="4" w:space="0" w:color="auto"/>
              <w:bottom w:val="single" w:sz="4" w:space="0" w:color="auto"/>
              <w:right w:val="single" w:sz="4" w:space="0" w:color="auto"/>
            </w:tcBorders>
          </w:tcPr>
          <w:p w:rsidR="00EB794E" w:rsidRDefault="00EB794E" w:rsidP="006752F6">
            <w:pPr>
              <w:jc w:val="both"/>
            </w:pPr>
          </w:p>
        </w:tc>
      </w:tr>
    </w:tbl>
    <w:p w:rsidR="00EB794E" w:rsidRDefault="00EB794E" w:rsidP="00EB794E">
      <w:pPr>
        <w:ind w:firstLine="720"/>
        <w:jc w:val="both"/>
        <w:rPr>
          <w:sz w:val="22"/>
          <w:szCs w:val="22"/>
        </w:rPr>
      </w:pPr>
    </w:p>
    <w:p w:rsidR="00EB794E" w:rsidRDefault="00EB794E" w:rsidP="00EB794E">
      <w:pPr>
        <w:ind w:firstLine="851"/>
        <w:jc w:val="both"/>
        <w:rPr>
          <w:sz w:val="22"/>
          <w:szCs w:val="22"/>
          <w:shd w:val="clear" w:color="auto" w:fill="FFFF00"/>
        </w:rPr>
      </w:pPr>
    </w:p>
    <w:p w:rsidR="00EB794E" w:rsidRDefault="00EB794E" w:rsidP="00EB794E">
      <w:pPr>
        <w:shd w:val="clear" w:color="auto" w:fill="FFFFFF"/>
        <w:rPr>
          <w:b/>
          <w:sz w:val="22"/>
          <w:szCs w:val="22"/>
          <w:shd w:val="clear" w:color="auto" w:fill="FFFF00"/>
        </w:rPr>
      </w:pPr>
    </w:p>
    <w:p w:rsidR="00702FB3" w:rsidRDefault="00702FB3" w:rsidP="00EB794E">
      <w:pPr>
        <w:jc w:val="both"/>
        <w:rPr>
          <w:sz w:val="22"/>
          <w:szCs w:val="22"/>
        </w:rPr>
      </w:pPr>
    </w:p>
    <w:p w:rsidR="00702FB3" w:rsidRDefault="00702FB3" w:rsidP="00702FB3">
      <w:pPr>
        <w:jc w:val="both"/>
        <w:rPr>
          <w:sz w:val="22"/>
          <w:szCs w:val="22"/>
        </w:rPr>
      </w:pPr>
    </w:p>
    <w:p w:rsidR="00702FB3" w:rsidRDefault="00702FB3" w:rsidP="00702FB3">
      <w:pPr>
        <w:jc w:val="both"/>
        <w:rPr>
          <w:sz w:val="22"/>
          <w:szCs w:val="22"/>
        </w:rPr>
      </w:pPr>
    </w:p>
    <w:p w:rsidR="007709F3" w:rsidRDefault="007709F3" w:rsidP="00702FB3">
      <w:pPr>
        <w:jc w:val="both"/>
        <w:rPr>
          <w:sz w:val="22"/>
          <w:szCs w:val="22"/>
        </w:rPr>
      </w:pPr>
    </w:p>
    <w:p w:rsidR="00702FB3" w:rsidRDefault="00702FB3" w:rsidP="00702FB3">
      <w:pPr>
        <w:jc w:val="both"/>
        <w:rPr>
          <w:sz w:val="22"/>
          <w:szCs w:val="22"/>
        </w:rPr>
      </w:pPr>
      <w:r>
        <w:rPr>
          <w:sz w:val="22"/>
          <w:szCs w:val="22"/>
        </w:rPr>
        <w:t>____________________</w:t>
      </w:r>
      <w:r>
        <w:rPr>
          <w:sz w:val="22"/>
          <w:szCs w:val="22"/>
        </w:rPr>
        <w:tab/>
      </w:r>
      <w:r>
        <w:rPr>
          <w:sz w:val="22"/>
          <w:szCs w:val="22"/>
        </w:rPr>
        <w:tab/>
        <w:t>_________________</w:t>
      </w:r>
      <w:r>
        <w:rPr>
          <w:sz w:val="22"/>
          <w:szCs w:val="22"/>
        </w:rPr>
        <w:tab/>
        <w:t>_____________________</w:t>
      </w:r>
    </w:p>
    <w:p w:rsidR="00702FB3" w:rsidRPr="00702FB3" w:rsidRDefault="00702FB3" w:rsidP="00702FB3">
      <w:pPr>
        <w:rPr>
          <w:sz w:val="20"/>
          <w:szCs w:val="20"/>
        </w:rPr>
        <w:sectPr w:rsidR="00702FB3" w:rsidRPr="00702FB3" w:rsidSect="0014688E">
          <w:pgSz w:w="11906" w:h="16838"/>
          <w:pgMar w:top="1152" w:right="562" w:bottom="1138" w:left="1872" w:header="562" w:footer="562" w:gutter="0"/>
          <w:cols w:space="1296"/>
          <w:titlePg/>
          <w:docGrid w:linePitch="360"/>
        </w:sectPr>
      </w:pPr>
      <w:r w:rsidRPr="00702FB3">
        <w:rPr>
          <w:sz w:val="20"/>
          <w:szCs w:val="20"/>
        </w:rPr>
        <w:t>(Tiekėjo arba jo įgalioto asmens</w:t>
      </w:r>
      <w:r w:rsidRPr="00702FB3">
        <w:rPr>
          <w:sz w:val="20"/>
          <w:szCs w:val="20"/>
        </w:rPr>
        <w:tab/>
      </w:r>
      <w:r>
        <w:rPr>
          <w:sz w:val="20"/>
          <w:szCs w:val="20"/>
        </w:rPr>
        <w:tab/>
      </w:r>
      <w:r w:rsidRPr="00702FB3">
        <w:rPr>
          <w:sz w:val="20"/>
          <w:szCs w:val="20"/>
        </w:rPr>
        <w:t>(parašas)</w:t>
      </w:r>
      <w:r w:rsidRPr="00702FB3">
        <w:rPr>
          <w:sz w:val="20"/>
          <w:szCs w:val="20"/>
        </w:rPr>
        <w:tab/>
      </w:r>
      <w:r w:rsidRPr="00702FB3">
        <w:rPr>
          <w:sz w:val="20"/>
          <w:szCs w:val="20"/>
        </w:rPr>
        <w:tab/>
        <w:t>(vardas, pavardė)</w:t>
      </w:r>
      <w:r w:rsidRPr="00702FB3">
        <w:rPr>
          <w:sz w:val="20"/>
          <w:szCs w:val="20"/>
        </w:rPr>
        <w:br/>
        <w:t>pareigos)</w:t>
      </w:r>
    </w:p>
    <w:p w:rsidR="008E5E2C" w:rsidRDefault="008E5E2C" w:rsidP="008E5E2C">
      <w:pPr>
        <w:ind w:left="5760"/>
        <w:rPr>
          <w:sz w:val="22"/>
          <w:szCs w:val="22"/>
        </w:rPr>
      </w:pPr>
      <w:r>
        <w:rPr>
          <w:bCs/>
        </w:rPr>
        <w:lastRenderedPageBreak/>
        <w:t>Bibliotekos baldų mažos vertės</w:t>
      </w:r>
      <w:r>
        <w:rPr>
          <w:bCs/>
        </w:rPr>
        <w:br/>
        <w:t>atviro konkurso sąlygų</w:t>
      </w:r>
      <w:r>
        <w:rPr>
          <w:bCs/>
        </w:rPr>
        <w:br/>
      </w:r>
      <w:r w:rsidR="00FA3962">
        <w:rPr>
          <w:bCs/>
        </w:rPr>
        <w:t>3</w:t>
      </w:r>
      <w:r>
        <w:rPr>
          <w:bCs/>
        </w:rPr>
        <w:t xml:space="preserve"> priedas</w:t>
      </w:r>
      <w:r>
        <w:rPr>
          <w:sz w:val="22"/>
          <w:szCs w:val="22"/>
        </w:rPr>
        <w:t xml:space="preserve"> </w:t>
      </w:r>
    </w:p>
    <w:p w:rsidR="00BE1DF8" w:rsidRPr="00E43DCF" w:rsidRDefault="00BE1DF8" w:rsidP="008E5E2C">
      <w:pPr>
        <w:shd w:val="clear" w:color="auto" w:fill="FFFFFF"/>
        <w:rPr>
          <w:b/>
          <w:bCs/>
          <w:color w:val="000000"/>
        </w:rPr>
      </w:pPr>
    </w:p>
    <w:p w:rsidR="00BE1DF8" w:rsidRPr="00E43DCF" w:rsidRDefault="00BE1DF8" w:rsidP="00BE1DF8">
      <w:pPr>
        <w:ind w:right="-178"/>
        <w:jc w:val="center"/>
        <w:rPr>
          <w:sz w:val="16"/>
          <w:szCs w:val="16"/>
        </w:rPr>
      </w:pPr>
      <w:r w:rsidRPr="00E43DCF">
        <w:rPr>
          <w:sz w:val="16"/>
          <w:szCs w:val="16"/>
        </w:rPr>
        <w:t>Herbas arba prekių ženklas</w:t>
      </w:r>
    </w:p>
    <w:p w:rsidR="00BE1DF8" w:rsidRPr="00E43DCF" w:rsidRDefault="00BE1DF8" w:rsidP="00BE1DF8">
      <w:pPr>
        <w:ind w:right="-178"/>
        <w:jc w:val="center"/>
        <w:rPr>
          <w:sz w:val="16"/>
          <w:szCs w:val="16"/>
        </w:rPr>
      </w:pPr>
    </w:p>
    <w:p w:rsidR="00BE1DF8" w:rsidRPr="00E43DCF" w:rsidRDefault="00BE1DF8" w:rsidP="00BE1DF8">
      <w:pPr>
        <w:ind w:right="-178"/>
        <w:jc w:val="center"/>
        <w:rPr>
          <w:sz w:val="16"/>
          <w:szCs w:val="16"/>
        </w:rPr>
      </w:pPr>
      <w:r w:rsidRPr="00E43DCF">
        <w:rPr>
          <w:sz w:val="16"/>
          <w:szCs w:val="16"/>
        </w:rPr>
        <w:t>(</w:t>
      </w:r>
      <w:r>
        <w:rPr>
          <w:sz w:val="16"/>
          <w:szCs w:val="16"/>
        </w:rPr>
        <w:t>Dalyvio</w:t>
      </w:r>
      <w:r w:rsidRPr="00E43DCF">
        <w:rPr>
          <w:sz w:val="16"/>
          <w:szCs w:val="16"/>
        </w:rPr>
        <w:t xml:space="preserve"> pavadinimas)</w:t>
      </w:r>
    </w:p>
    <w:p w:rsidR="00BE1DF8" w:rsidRPr="00E43DCF" w:rsidRDefault="00BE1DF8" w:rsidP="00BE1DF8">
      <w:pPr>
        <w:ind w:right="-178"/>
        <w:jc w:val="center"/>
      </w:pPr>
    </w:p>
    <w:p w:rsidR="00BE1DF8" w:rsidRPr="00E43DCF" w:rsidRDefault="00BE1DF8" w:rsidP="00BE1DF8">
      <w:pPr>
        <w:ind w:right="-178"/>
        <w:jc w:val="center"/>
        <w:rPr>
          <w:sz w:val="16"/>
          <w:szCs w:val="16"/>
        </w:rPr>
      </w:pPr>
      <w:r w:rsidRPr="00E43DCF">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E1DF8" w:rsidRPr="00E43DCF" w:rsidRDefault="00BE1DF8" w:rsidP="00BE1DF8">
      <w:pPr>
        <w:ind w:right="-178"/>
        <w:jc w:val="center"/>
        <w:rPr>
          <w:sz w:val="16"/>
          <w:szCs w:val="16"/>
        </w:rPr>
      </w:pPr>
    </w:p>
    <w:p w:rsidR="00BE1DF8" w:rsidRPr="00E43DCF" w:rsidRDefault="00BE1DF8" w:rsidP="00BE1DF8">
      <w:pPr>
        <w:jc w:val="both"/>
      </w:pPr>
      <w:r w:rsidRPr="00E43DCF">
        <w:t>__________________________</w:t>
      </w:r>
    </w:p>
    <w:p w:rsidR="00BE1DF8" w:rsidRPr="00E43DCF" w:rsidRDefault="00BE1DF8" w:rsidP="00BE1DF8">
      <w:pPr>
        <w:tabs>
          <w:tab w:val="center" w:pos="2520"/>
        </w:tabs>
        <w:jc w:val="both"/>
      </w:pPr>
      <w:r w:rsidRPr="00E43DCF">
        <w:t>(Adresatas (perkančioji organizacija))</w:t>
      </w:r>
    </w:p>
    <w:p w:rsidR="00BE1DF8" w:rsidRPr="00E43DCF" w:rsidRDefault="00BE1DF8" w:rsidP="00BE1DF8">
      <w:pPr>
        <w:jc w:val="center"/>
        <w:rPr>
          <w:b/>
        </w:rPr>
      </w:pPr>
    </w:p>
    <w:p w:rsidR="00BE1DF8" w:rsidRPr="00E43DCF" w:rsidRDefault="00BE1DF8" w:rsidP="00BE1DF8">
      <w:pPr>
        <w:pStyle w:val="CentrBoldm"/>
        <w:rPr>
          <w:rFonts w:ascii="Times New Roman" w:hAnsi="Times New Roman"/>
          <w:b w:val="0"/>
          <w:bCs w:val="0"/>
          <w:sz w:val="24"/>
          <w:lang w:val="lt-LT"/>
        </w:rPr>
      </w:pPr>
      <w:r>
        <w:rPr>
          <w:rFonts w:ascii="Times New Roman" w:hAnsi="Times New Roman"/>
          <w:sz w:val="24"/>
          <w:lang w:val="lt-LT"/>
        </w:rPr>
        <w:t xml:space="preserve">TIEKĖJO </w:t>
      </w:r>
      <w:r w:rsidRPr="00E43DCF">
        <w:rPr>
          <w:rFonts w:ascii="Times New Roman" w:hAnsi="Times New Roman"/>
          <w:sz w:val="24"/>
          <w:lang w:val="lt-LT"/>
        </w:rPr>
        <w:t xml:space="preserve"> DEKLARACIJA</w:t>
      </w:r>
    </w:p>
    <w:p w:rsidR="00BE1DF8" w:rsidRPr="00E43DCF" w:rsidRDefault="00BE1DF8" w:rsidP="00BE1DF8">
      <w:pPr>
        <w:shd w:val="clear" w:color="auto" w:fill="FFFFFF"/>
        <w:jc w:val="center"/>
      </w:pPr>
    </w:p>
    <w:p w:rsidR="00BE1DF8" w:rsidRPr="00E43DCF" w:rsidRDefault="00BE1DF8" w:rsidP="00BE1DF8">
      <w:pPr>
        <w:shd w:val="clear" w:color="auto" w:fill="FFFFFF"/>
        <w:jc w:val="center"/>
        <w:rPr>
          <w:b/>
          <w:bCs/>
          <w:color w:val="000000"/>
        </w:rPr>
      </w:pPr>
      <w:r w:rsidRPr="00E43DCF">
        <w:t>_____________</w:t>
      </w:r>
      <w:r w:rsidRPr="00E43DCF">
        <w:rPr>
          <w:b/>
          <w:bCs/>
          <w:color w:val="000000"/>
        </w:rPr>
        <w:t xml:space="preserve"> </w:t>
      </w:r>
      <w:r w:rsidRPr="00E43DCF">
        <w:t>Nr.______</w:t>
      </w:r>
    </w:p>
    <w:p w:rsidR="00BE1DF8" w:rsidRPr="00E43DCF" w:rsidRDefault="00BE1DF8" w:rsidP="00BE1DF8">
      <w:pPr>
        <w:shd w:val="clear" w:color="auto" w:fill="FFFFFF"/>
        <w:ind w:left="3600"/>
        <w:rPr>
          <w:bCs/>
          <w:color w:val="000000"/>
        </w:rPr>
      </w:pPr>
      <w:r>
        <w:rPr>
          <w:bCs/>
          <w:color w:val="000000"/>
        </w:rPr>
        <w:t xml:space="preserve">    </w:t>
      </w:r>
      <w:r w:rsidRPr="00E43DCF">
        <w:rPr>
          <w:bCs/>
          <w:color w:val="000000"/>
        </w:rPr>
        <w:t>(Data)</w:t>
      </w:r>
    </w:p>
    <w:p w:rsidR="00BE1DF8" w:rsidRPr="00E43DCF" w:rsidRDefault="00BE1DF8" w:rsidP="00BE1DF8">
      <w:pPr>
        <w:shd w:val="clear" w:color="auto" w:fill="FFFFFF"/>
        <w:jc w:val="center"/>
        <w:rPr>
          <w:bCs/>
          <w:color w:val="000000"/>
        </w:rPr>
      </w:pPr>
      <w:r w:rsidRPr="00E43DCF">
        <w:rPr>
          <w:bCs/>
          <w:color w:val="000000"/>
        </w:rPr>
        <w:t>_____________</w:t>
      </w:r>
    </w:p>
    <w:p w:rsidR="00BE1DF8" w:rsidRPr="00E43DCF" w:rsidRDefault="00BE1DF8" w:rsidP="00BE1DF8">
      <w:pPr>
        <w:shd w:val="clear" w:color="auto" w:fill="FFFFFF"/>
        <w:jc w:val="center"/>
        <w:rPr>
          <w:bCs/>
          <w:color w:val="000000"/>
        </w:rPr>
      </w:pPr>
      <w:r w:rsidRPr="00E43DCF">
        <w:rPr>
          <w:bCs/>
          <w:color w:val="000000"/>
        </w:rPr>
        <w:t>(Sudarymo vieta)</w:t>
      </w:r>
    </w:p>
    <w:p w:rsidR="00BE1DF8" w:rsidRPr="00E43DCF" w:rsidRDefault="00BE1DF8" w:rsidP="00BE1DF8">
      <w:pPr>
        <w:pStyle w:val="CentrBoldm"/>
        <w:rPr>
          <w:rFonts w:ascii="Times New Roman" w:hAnsi="Times New Roman"/>
          <w:b w:val="0"/>
          <w:bCs w:val="0"/>
          <w:sz w:val="24"/>
          <w:lang w:val="lt-LT"/>
        </w:rPr>
      </w:pPr>
    </w:p>
    <w:tbl>
      <w:tblPr>
        <w:tblW w:w="9828" w:type="dxa"/>
        <w:tblLayout w:type="fixed"/>
        <w:tblLook w:val="04A0"/>
      </w:tblPr>
      <w:tblGrid>
        <w:gridCol w:w="9828"/>
      </w:tblGrid>
      <w:tr w:rsidR="00BE1DF8" w:rsidRPr="00E43DCF" w:rsidTr="006752F6">
        <w:tc>
          <w:tcPr>
            <w:tcW w:w="9828" w:type="dxa"/>
            <w:shd w:val="clear" w:color="auto" w:fill="auto"/>
          </w:tcPr>
          <w:p w:rsidR="00BE1DF8" w:rsidRPr="00E43DCF" w:rsidRDefault="00BE1DF8" w:rsidP="006752F6">
            <w:pPr>
              <w:pStyle w:val="Bodytext"/>
              <w:ind w:right="-82" w:firstLine="900"/>
              <w:rPr>
                <w:rFonts w:ascii="Times New Roman" w:hAnsi="Times New Roman"/>
                <w:sz w:val="24"/>
                <w:szCs w:val="24"/>
                <w:lang w:val="lt-LT"/>
              </w:rPr>
            </w:pPr>
          </w:p>
          <w:p w:rsidR="00BE1DF8" w:rsidRPr="00E43DCF" w:rsidRDefault="00BE1DF8" w:rsidP="006752F6">
            <w:pPr>
              <w:pStyle w:val="Bodytext"/>
              <w:ind w:right="-82" w:firstLine="900"/>
              <w:rPr>
                <w:rFonts w:ascii="Times New Roman" w:hAnsi="Times New Roman"/>
                <w:sz w:val="24"/>
                <w:szCs w:val="24"/>
                <w:lang w:val="lt-LT"/>
              </w:rPr>
            </w:pPr>
            <w:r w:rsidRPr="00E43DCF">
              <w:rPr>
                <w:rFonts w:ascii="Times New Roman" w:hAnsi="Times New Roman"/>
                <w:sz w:val="24"/>
                <w:szCs w:val="24"/>
                <w:lang w:val="lt-LT"/>
              </w:rPr>
              <w:t>1. Aš, ______________________________________________________________ ,</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w:t>
            </w:r>
            <w:r>
              <w:rPr>
                <w:rFonts w:ascii="Times New Roman" w:hAnsi="Times New Roman"/>
                <w:position w:val="6"/>
                <w:sz w:val="24"/>
                <w:szCs w:val="24"/>
                <w:lang w:val="lt-LT"/>
              </w:rPr>
              <w:t>Dalyvio</w:t>
            </w:r>
            <w:r w:rsidRPr="00E43DCF">
              <w:rPr>
                <w:rFonts w:ascii="Times New Roman" w:hAnsi="Times New Roman"/>
                <w:position w:val="6"/>
                <w:sz w:val="24"/>
                <w:szCs w:val="24"/>
                <w:lang w:val="lt-LT"/>
              </w:rPr>
              <w:t xml:space="preserve"> vadovo ar jo įgalioto asmens pareigų pavadinimas, vardas ir pavardė)</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tvirtinu, kad mano vadovaujamas (-a) (atstovaujamas (-a))_____________________________ ,</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 xml:space="preserve">                                                                                (Tiekėjo pavadinimas)</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dalyvaujantis (-i) ______________________________________________________________</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(Perkančiosios organizacijos pavadinimas)</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atliekamame _________________________________________________________________</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(Pirkimo objekto pavadinimas, pirkimo kodas, pirkimo būdas)</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___________________________________________________________________________ ,</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skelbtame ____________________________________________________________________________</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(Leidinio pavadinimas, kuriame paskelbtas skelbimas apie pirkimą,</w:t>
            </w:r>
          </w:p>
        </w:tc>
      </w:tr>
      <w:tr w:rsidR="00BE1DF8" w:rsidRPr="00E43DCF" w:rsidTr="006752F6">
        <w:tc>
          <w:tcPr>
            <w:tcW w:w="9828" w:type="dxa"/>
            <w:shd w:val="clear" w:color="auto" w:fill="auto"/>
          </w:tcPr>
          <w:p w:rsidR="00BE1DF8" w:rsidRPr="00E43DCF" w:rsidRDefault="00BE1DF8" w:rsidP="006752F6">
            <w:pPr>
              <w:pStyle w:val="Bodytext"/>
              <w:ind w:right="-82" w:firstLine="0"/>
              <w:rPr>
                <w:rFonts w:ascii="Times New Roman" w:hAnsi="Times New Roman"/>
                <w:sz w:val="24"/>
                <w:szCs w:val="24"/>
                <w:lang w:val="lt-LT"/>
              </w:rPr>
            </w:pPr>
            <w:r w:rsidRPr="00E43DCF">
              <w:rPr>
                <w:rFonts w:ascii="Times New Roman" w:hAnsi="Times New Roman"/>
                <w:sz w:val="24"/>
                <w:szCs w:val="24"/>
                <w:lang w:val="lt-LT"/>
              </w:rPr>
              <w:t>____________________________________________________________________________ ,</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r w:rsidRPr="00E43DCF">
              <w:rPr>
                <w:rFonts w:ascii="Times New Roman" w:hAnsi="Times New Roman"/>
                <w:position w:val="6"/>
                <w:sz w:val="24"/>
                <w:szCs w:val="24"/>
                <w:lang w:val="lt-LT"/>
              </w:rPr>
              <w:t>data ir numeris ir (arba) nuoroda į CVPIS</w:t>
            </w:r>
          </w:p>
        </w:tc>
      </w:tr>
      <w:tr w:rsidR="00BE1DF8" w:rsidRPr="00E43DCF" w:rsidTr="006752F6">
        <w:tc>
          <w:tcPr>
            <w:tcW w:w="9828" w:type="dxa"/>
            <w:shd w:val="clear" w:color="auto" w:fill="auto"/>
          </w:tcPr>
          <w:p w:rsidR="00BE1DF8" w:rsidRPr="00E43DCF" w:rsidRDefault="00BE1DF8" w:rsidP="006752F6">
            <w:pPr>
              <w:pStyle w:val="Bodytext"/>
              <w:ind w:right="-82" w:firstLine="0"/>
              <w:jc w:val="center"/>
              <w:rPr>
                <w:rFonts w:ascii="Times New Roman" w:hAnsi="Times New Roman"/>
                <w:sz w:val="24"/>
                <w:szCs w:val="24"/>
                <w:lang w:val="lt-LT"/>
              </w:rPr>
            </w:pPr>
          </w:p>
        </w:tc>
      </w:tr>
    </w:tbl>
    <w:p w:rsidR="00BE1DF8" w:rsidRDefault="00BE1DF8" w:rsidP="00BE1DF8">
      <w:pPr>
        <w:jc w:val="both"/>
      </w:pPr>
      <w:r w:rsidRPr="00B90153">
        <w:rPr>
          <w:spacing w:val="-4"/>
        </w:rPr>
        <w:t>nėra su kreditoriais sudaręs taikos sutarties, sustabdęs ar a</w:t>
      </w:r>
      <w:r>
        <w:rPr>
          <w:spacing w:val="-4"/>
        </w:rPr>
        <w:t>pribojęs savo veiklos, taip pat</w:t>
      </w:r>
      <w:r w:rsidRPr="00B90153">
        <w:rPr>
          <w:spacing w:val="-4"/>
        </w:rPr>
        <w:t xml:space="preserve"> nėra padaręs rimto profesinio pažeidimo (konkurencijos, darbo, darbuotojų saugos ir sveikatos, aplinkosaugos teisės aktų pažeidimo), už kurį </w:t>
      </w:r>
      <w:r>
        <w:rPr>
          <w:spacing w:val="-4"/>
        </w:rPr>
        <w:t>dalyviui</w:t>
      </w:r>
      <w:r w:rsidRPr="00B90153">
        <w:rPr>
          <w:spacing w:val="-4"/>
        </w:rPr>
        <w:t xml:space="preserve"> (fiziniam asmeniui) yra paskirta administracinė nuobauda arba </w:t>
      </w:r>
      <w:r>
        <w:rPr>
          <w:spacing w:val="-4"/>
        </w:rPr>
        <w:t>dalyviui</w:t>
      </w:r>
      <w:r w:rsidRPr="00B90153">
        <w:rPr>
          <w:spacing w:val="-4"/>
        </w:rPr>
        <w:t xml:space="preserve"> (juridiniam asmeniui) – ekonominė sankcija, numatyta Lietuvos Respublikos įstatymuose</w:t>
      </w:r>
      <w:r>
        <w:rPr>
          <w:spacing w:val="-4"/>
        </w:rPr>
        <w:t>,</w:t>
      </w:r>
      <w:r w:rsidRPr="00B90153">
        <w:rPr>
          <w:spacing w:val="-4"/>
        </w:rPr>
        <w:t xml:space="preserve"> arba nuo šios sankcijos paskyrimo praėjo mažiau kaip vieneri metai.</w:t>
      </w:r>
      <w:r w:rsidRPr="00E8091D">
        <w:t xml:space="preserve"> </w:t>
      </w:r>
      <w:r>
        <w:t>Dalyvis,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BE1DF8" w:rsidRPr="00E43DCF" w:rsidRDefault="00BE1DF8" w:rsidP="00BE1DF8">
      <w:pPr>
        <w:pStyle w:val="Bodytext"/>
        <w:ind w:firstLine="720"/>
        <w:rPr>
          <w:rFonts w:ascii="Times New Roman" w:hAnsi="Times New Roman"/>
          <w:sz w:val="24"/>
          <w:szCs w:val="24"/>
          <w:lang w:val="lt-LT"/>
        </w:rPr>
      </w:pPr>
      <w:r w:rsidRPr="00E43DCF">
        <w:rPr>
          <w:rFonts w:ascii="Times New Roman" w:hAnsi="Times New Roman"/>
          <w:sz w:val="24"/>
          <w:szCs w:val="24"/>
          <w:lang w:val="lt-LT"/>
        </w:rPr>
        <w:t>2.  Man žinoma, kad</w:t>
      </w:r>
      <w:r>
        <w:rPr>
          <w:rFonts w:ascii="Times New Roman" w:hAnsi="Times New Roman"/>
          <w:sz w:val="24"/>
          <w:szCs w:val="24"/>
          <w:lang w:val="lt-LT"/>
        </w:rPr>
        <w:t>,</w:t>
      </w:r>
      <w:r w:rsidRPr="00E43DCF">
        <w:rPr>
          <w:rFonts w:ascii="Times New Roman" w:hAnsi="Times New Roman"/>
          <w:sz w:val="24"/>
          <w:szCs w:val="24"/>
          <w:lang w:val="lt-LT"/>
        </w:rPr>
        <w:t xml:space="preserve"> jeigu mano pateikta deklaracija yra melaginga, pateikta paraiška ar pasiūlymas bus atmestas (-a).</w:t>
      </w:r>
    </w:p>
    <w:p w:rsidR="00BE1DF8" w:rsidRPr="00B90153" w:rsidRDefault="00BE1DF8" w:rsidP="00BE1DF8">
      <w:pPr>
        <w:pStyle w:val="Bodytext"/>
        <w:ind w:firstLine="720"/>
        <w:rPr>
          <w:rFonts w:ascii="Times New Roman" w:hAnsi="Times New Roman"/>
          <w:spacing w:val="-4"/>
          <w:sz w:val="24"/>
          <w:szCs w:val="24"/>
          <w:lang w:val="lt-LT"/>
        </w:rPr>
      </w:pPr>
      <w:r w:rsidRPr="00B90153">
        <w:rPr>
          <w:rFonts w:ascii="Times New Roman" w:hAnsi="Times New Roman"/>
          <w:spacing w:val="-4"/>
          <w:sz w:val="24"/>
          <w:szCs w:val="24"/>
          <w:lang w:val="lt-LT"/>
        </w:rPr>
        <w:t>3. </w:t>
      </w:r>
      <w:r>
        <w:rPr>
          <w:rFonts w:ascii="Times New Roman" w:hAnsi="Times New Roman"/>
          <w:spacing w:val="-4"/>
          <w:sz w:val="24"/>
          <w:szCs w:val="24"/>
          <w:lang w:val="lt-LT"/>
        </w:rPr>
        <w:t>Dalyvis</w:t>
      </w:r>
      <w:r w:rsidRPr="00B90153">
        <w:rPr>
          <w:rFonts w:ascii="Times New Roman" w:hAnsi="Times New Roman"/>
          <w:spacing w:val="-4"/>
          <w:sz w:val="24"/>
          <w:szCs w:val="24"/>
          <w:lang w:val="lt-LT"/>
        </w:rPr>
        <w:t xml:space="preserve"> už deklaracijoje pateiktos informacijos teisingumą atsako įstatymų nustatyta tvarka.</w:t>
      </w:r>
    </w:p>
    <w:p w:rsidR="00BE1DF8" w:rsidRPr="00E43DCF" w:rsidRDefault="00BE1DF8" w:rsidP="00BE1DF8">
      <w:pPr>
        <w:pStyle w:val="Bodytext"/>
        <w:ind w:firstLine="720"/>
        <w:rPr>
          <w:rFonts w:ascii="Times New Roman" w:hAnsi="Times New Roman"/>
          <w:sz w:val="24"/>
          <w:szCs w:val="24"/>
          <w:lang w:val="lt-LT"/>
        </w:rPr>
      </w:pPr>
      <w:r w:rsidRPr="00E43DCF">
        <w:rPr>
          <w:rFonts w:ascii="Times New Roman" w:hAnsi="Times New Roman"/>
          <w:sz w:val="24"/>
          <w:szCs w:val="24"/>
          <w:lang w:val="lt-LT"/>
        </w:rPr>
        <w:t>4. Jeigu viešajame pirkime dalyvauja ūkio subjektų grupė, deklaraciją pildo kiekvienas ūkio subjektas.</w:t>
      </w:r>
    </w:p>
    <w:p w:rsidR="00BE1DF8" w:rsidRPr="00E43DCF" w:rsidRDefault="00BE1DF8" w:rsidP="00BE1DF8">
      <w:pPr>
        <w:pStyle w:val="Bodytext"/>
        <w:ind w:firstLine="720"/>
        <w:rPr>
          <w:rFonts w:ascii="Times New Roman" w:hAnsi="Times New Roman"/>
          <w:sz w:val="24"/>
          <w:szCs w:val="24"/>
          <w:lang w:val="lt-LT"/>
        </w:rPr>
      </w:pPr>
    </w:p>
    <w:p w:rsidR="008E5E2C" w:rsidRPr="00E43DCF" w:rsidRDefault="008E5E2C" w:rsidP="006752F6">
      <w:pPr>
        <w:tabs>
          <w:tab w:val="left" w:pos="3284"/>
          <w:tab w:val="left" w:pos="3888"/>
          <w:tab w:val="left" w:pos="5868"/>
          <w:tab w:val="left" w:pos="6569"/>
          <w:tab w:val="left" w:pos="9180"/>
        </w:tabs>
        <w:ind w:right="-82"/>
      </w:pPr>
      <w:r w:rsidRPr="00E43DCF">
        <w:tab/>
      </w:r>
      <w:r w:rsidRPr="00E43DCF">
        <w:tab/>
      </w:r>
      <w:r w:rsidRPr="00E43DCF">
        <w:tab/>
      </w:r>
      <w:r w:rsidRPr="00E43DCF">
        <w:tab/>
      </w:r>
      <w:r w:rsidRPr="00E43DCF">
        <w:tab/>
      </w:r>
    </w:p>
    <w:p w:rsidR="008E5E2C" w:rsidRPr="00E43DCF" w:rsidRDefault="008E5E2C" w:rsidP="008E5E2C">
      <w:pPr>
        <w:ind w:right="-82"/>
      </w:pPr>
      <w:r w:rsidRPr="00BE1DF8">
        <w:rPr>
          <w:position w:val="6"/>
          <w:sz w:val="20"/>
          <w:szCs w:val="20"/>
        </w:rPr>
        <w:t>(Deklaraciją sudariusio asmens pareigų pavadinimas)</w:t>
      </w:r>
      <w:r w:rsidRPr="00BE1DF8">
        <w:rPr>
          <w:snapToGrid w:val="0"/>
          <w:position w:val="6"/>
          <w:sz w:val="20"/>
          <w:szCs w:val="20"/>
        </w:rPr>
        <w:tab/>
      </w:r>
      <w:r w:rsidRPr="00BE1DF8">
        <w:rPr>
          <w:sz w:val="20"/>
          <w:szCs w:val="20"/>
        </w:rPr>
        <w:tab/>
      </w:r>
      <w:r w:rsidRPr="00BE1DF8">
        <w:rPr>
          <w:position w:val="6"/>
          <w:sz w:val="20"/>
          <w:szCs w:val="20"/>
        </w:rPr>
        <w:t>(Parašas)</w:t>
      </w:r>
      <w:r w:rsidRPr="00BE1DF8">
        <w:rPr>
          <w:i/>
          <w:sz w:val="20"/>
          <w:szCs w:val="20"/>
        </w:rPr>
        <w:t xml:space="preserve"> </w:t>
      </w:r>
      <w:r w:rsidRPr="00BE1DF8">
        <w:rPr>
          <w:sz w:val="20"/>
          <w:szCs w:val="20"/>
        </w:rPr>
        <w:tab/>
      </w:r>
      <w:r w:rsidRPr="00BE1DF8">
        <w:rPr>
          <w:position w:val="6"/>
          <w:sz w:val="20"/>
          <w:szCs w:val="20"/>
        </w:rPr>
        <w:t>(Vardas ir pavardė)</w:t>
      </w:r>
      <w:r w:rsidRPr="00BE1DF8">
        <w:rPr>
          <w:i/>
          <w:sz w:val="20"/>
          <w:szCs w:val="20"/>
        </w:rPr>
        <w:t xml:space="preserve"> </w:t>
      </w:r>
      <w:r w:rsidRPr="00BE1DF8">
        <w:rPr>
          <w:sz w:val="20"/>
          <w:szCs w:val="20"/>
        </w:rPr>
        <w:tab/>
      </w:r>
    </w:p>
    <w:p w:rsidR="00F30C21" w:rsidRDefault="00F30C21" w:rsidP="00BE1DF8">
      <w:pPr>
        <w:jc w:val="both"/>
        <w:rPr>
          <w:sz w:val="22"/>
          <w:szCs w:val="22"/>
        </w:rPr>
      </w:pPr>
    </w:p>
    <w:sectPr w:rsidR="00F30C21" w:rsidSect="006752F6">
      <w:footerReference w:type="default" r:id="rId14"/>
      <w:footerReference w:type="first" r:id="rId15"/>
      <w:pgSz w:w="11906" w:h="16838"/>
      <w:pgMar w:top="1134" w:right="567" w:bottom="709" w:left="1701" w:header="567" w:footer="567" w:gutter="0"/>
      <w:pgNumType w:start="1"/>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0C" w:rsidRDefault="00FC4C0C">
      <w:r>
        <w:separator/>
      </w:r>
    </w:p>
  </w:endnote>
  <w:endnote w:type="continuationSeparator" w:id="0">
    <w:p w:rsidR="00FC4C0C" w:rsidRDefault="00FC4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00"/>
    <w:family w:val="auto"/>
    <w:pitch w:val="variable"/>
    <w:sig w:usb0="00000003" w:usb1="00000000" w:usb2="00000000" w:usb3="00000000" w:csb0="00000001" w:csb1="00000000"/>
  </w:font>
  <w:font w:name="(Naudoti Pietryčių Azijos kalbų">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3B" w:rsidRPr="00BE1DF8" w:rsidRDefault="00B75F3B" w:rsidP="00BE1DF8">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3B" w:rsidRPr="00B251B4" w:rsidRDefault="00F02C5C" w:rsidP="006752F6">
    <w:pPr>
      <w:pStyle w:val="Porat"/>
      <w:jc w:val="center"/>
      <w:rPr>
        <w:i/>
      </w:rPr>
    </w:pPr>
    <w:r w:rsidRPr="00B251B4">
      <w:rPr>
        <w:i/>
      </w:rPr>
      <w:fldChar w:fldCharType="begin"/>
    </w:r>
    <w:r w:rsidR="00B75F3B" w:rsidRPr="00B251B4">
      <w:rPr>
        <w:i/>
      </w:rPr>
      <w:instrText xml:space="preserve"> PAGE </w:instrText>
    </w:r>
    <w:r w:rsidRPr="00B251B4">
      <w:rPr>
        <w:i/>
      </w:rPr>
      <w:fldChar w:fldCharType="separate"/>
    </w:r>
    <w:r w:rsidR="00B75F3B">
      <w:rPr>
        <w:i/>
        <w:noProof/>
      </w:rPr>
      <w:t>1</w:t>
    </w:r>
    <w:r w:rsidRPr="00B251B4">
      <w:rPr>
        <w:i/>
      </w:rPr>
      <w:fldChar w:fldCharType="end"/>
    </w:r>
    <w:r w:rsidR="00B75F3B" w:rsidRPr="00B251B4">
      <w:rPr>
        <w:i/>
      </w:rPr>
      <w:t xml:space="preserve"> psl. iš </w:t>
    </w:r>
    <w:r w:rsidRPr="00B251B4">
      <w:rPr>
        <w:i/>
      </w:rPr>
      <w:fldChar w:fldCharType="begin"/>
    </w:r>
    <w:r w:rsidR="00B75F3B" w:rsidRPr="00B251B4">
      <w:rPr>
        <w:i/>
      </w:rPr>
      <w:instrText xml:space="preserve"> NUMPAGES </w:instrText>
    </w:r>
    <w:r w:rsidRPr="00B251B4">
      <w:rPr>
        <w:i/>
      </w:rPr>
      <w:fldChar w:fldCharType="separate"/>
    </w:r>
    <w:r w:rsidR="0049692D">
      <w:rPr>
        <w:i/>
        <w:noProof/>
      </w:rPr>
      <w:t>15</w:t>
    </w:r>
    <w:r w:rsidRPr="00B251B4">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0C" w:rsidRDefault="00FC4C0C">
      <w:r>
        <w:separator/>
      </w:r>
    </w:p>
  </w:footnote>
  <w:footnote w:type="continuationSeparator" w:id="0">
    <w:p w:rsidR="00FC4C0C" w:rsidRDefault="00FC4C0C">
      <w:r>
        <w:continuationSeparator/>
      </w:r>
    </w:p>
  </w:footnote>
  <w:footnote w:id="1">
    <w:p w:rsidR="00B75F3B" w:rsidRPr="000C43C8" w:rsidRDefault="00B75F3B">
      <w:pPr>
        <w:pStyle w:val="Puslapioinaostekstas"/>
        <w:rPr>
          <w:b/>
        </w:rPr>
      </w:pPr>
      <w:r>
        <w:rPr>
          <w:rStyle w:val="Puslapioinaosnuoroda"/>
        </w:rPr>
        <w:footnoteRef/>
      </w:r>
      <w:r>
        <w:t xml:space="preserve"> Šią lentelę pildyti, jei sutarties vykdymui bus pasitelkiami subrangovai, </w:t>
      </w:r>
      <w:proofErr w:type="spellStart"/>
      <w:r>
        <w:t>subtiekėjai</w:t>
      </w:r>
      <w:proofErr w:type="spellEnd"/>
      <w:r>
        <w:t xml:space="preserve">, </w:t>
      </w:r>
      <w:proofErr w:type="spellStart"/>
      <w:r>
        <w:t>subteikėjai</w:t>
      </w:r>
      <w:proofErr w:type="spellEnd"/>
      <w:r>
        <w:t>.</w:t>
      </w:r>
    </w:p>
  </w:footnote>
  <w:footnote w:id="2">
    <w:p w:rsidR="00B75F3B" w:rsidRDefault="00B75F3B">
      <w:pPr>
        <w:pStyle w:val="Puslapioinaostekstas"/>
      </w:pPr>
      <w:r>
        <w:rPr>
          <w:rStyle w:val="Puslapioinaosnuoroda"/>
        </w:rPr>
        <w:footnoteRef/>
      </w:r>
      <w:r>
        <w:t xml:space="preserve"> Šią lentelę pildyti, jei bus pateikta konfidenciali informacija.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3B" w:rsidRDefault="00F02C5C" w:rsidP="00BF1FAF">
    <w:pPr>
      <w:pStyle w:val="Antrats"/>
      <w:framePr w:wrap="around" w:vAnchor="text" w:hAnchor="margin" w:xAlign="center" w:y="1"/>
      <w:rPr>
        <w:rStyle w:val="Puslapionumeris"/>
      </w:rPr>
    </w:pPr>
    <w:r>
      <w:rPr>
        <w:rStyle w:val="Puslapionumeris"/>
      </w:rPr>
      <w:fldChar w:fldCharType="begin"/>
    </w:r>
    <w:r w:rsidR="00B75F3B">
      <w:rPr>
        <w:rStyle w:val="Puslapionumeris"/>
      </w:rPr>
      <w:instrText xml:space="preserve">PAGE  </w:instrText>
    </w:r>
    <w:r>
      <w:rPr>
        <w:rStyle w:val="Puslapionumeris"/>
      </w:rPr>
      <w:fldChar w:fldCharType="end"/>
    </w:r>
  </w:p>
  <w:p w:rsidR="00B75F3B" w:rsidRDefault="00B75F3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F3B" w:rsidRDefault="00F02C5C">
    <w:pPr>
      <w:pStyle w:val="Antrats"/>
      <w:jc w:val="center"/>
    </w:pPr>
    <w:fldSimple w:instr=" PAGE   \* MERGEFORMAT ">
      <w:r w:rsidR="000A53E9">
        <w:rPr>
          <w:noProof/>
        </w:rPr>
        <w:t>8</w:t>
      </w:r>
    </w:fldSimple>
  </w:p>
  <w:p w:rsidR="00B75F3B" w:rsidRDefault="00B75F3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2602B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07A7234"/>
    <w:multiLevelType w:val="hybridMultilevel"/>
    <w:tmpl w:val="E31C6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B92CFC"/>
    <w:multiLevelType w:val="hybridMultilevel"/>
    <w:tmpl w:val="FC3E75C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99C5D2F"/>
    <w:multiLevelType w:val="multilevel"/>
    <w:tmpl w:val="F94A3C8A"/>
    <w:lvl w:ilvl="0">
      <w:start w:val="1"/>
      <w:numFmt w:val="decimal"/>
      <w:lvlText w:val="%1."/>
      <w:lvlJc w:val="left"/>
      <w:pPr>
        <w:tabs>
          <w:tab w:val="num" w:pos="1946"/>
        </w:tabs>
        <w:ind w:left="1946" w:hanging="1095"/>
      </w:pPr>
    </w:lvl>
    <w:lvl w:ilvl="1">
      <w:start w:val="1"/>
      <w:numFmt w:val="decimal"/>
      <w:isLgl/>
      <w:lvlText w:val="%1.%2."/>
      <w:lvlJc w:val="left"/>
      <w:pPr>
        <w:tabs>
          <w:tab w:val="num" w:pos="1391"/>
        </w:tabs>
        <w:ind w:left="1391" w:hanging="54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4">
    <w:nsid w:val="0DE4032C"/>
    <w:multiLevelType w:val="multilevel"/>
    <w:tmpl w:val="E8CC8300"/>
    <w:lvl w:ilvl="0">
      <w:start w:val="1"/>
      <w:numFmt w:val="decimal"/>
      <w:lvlText w:val="%1."/>
      <w:lvlJc w:val="left"/>
      <w:pPr>
        <w:tabs>
          <w:tab w:val="num" w:pos="1080"/>
        </w:tabs>
        <w:ind w:left="1080" w:hanging="360"/>
      </w:pPr>
    </w:lvl>
    <w:lvl w:ilvl="1">
      <w:start w:val="1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FA72FB4"/>
    <w:multiLevelType w:val="multilevel"/>
    <w:tmpl w:val="548281EA"/>
    <w:lvl w:ilvl="0">
      <w:start w:val="4"/>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AE3A7A"/>
    <w:multiLevelType w:val="hybridMultilevel"/>
    <w:tmpl w:val="7EA037FE"/>
    <w:lvl w:ilvl="0" w:tplc="0B78566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827D3"/>
    <w:multiLevelType w:val="hybridMultilevel"/>
    <w:tmpl w:val="1A8A75A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nsid w:val="1C9A0625"/>
    <w:multiLevelType w:val="multilevel"/>
    <w:tmpl w:val="D6A889E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D502B3A"/>
    <w:multiLevelType w:val="multilevel"/>
    <w:tmpl w:val="30685DD4"/>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2070"/>
        </w:tabs>
        <w:ind w:left="2070" w:hanging="1170"/>
      </w:pPr>
      <w:rPr>
        <w:rFonts w:hint="default"/>
      </w:rPr>
    </w:lvl>
    <w:lvl w:ilvl="2">
      <w:start w:val="1"/>
      <w:numFmt w:val="decimal"/>
      <w:lvlText w:val="%1.%2.%3."/>
      <w:lvlJc w:val="left"/>
      <w:pPr>
        <w:tabs>
          <w:tab w:val="num" w:pos="2970"/>
        </w:tabs>
        <w:ind w:left="2970" w:hanging="1170"/>
      </w:pPr>
      <w:rPr>
        <w:rFonts w:hint="default"/>
      </w:rPr>
    </w:lvl>
    <w:lvl w:ilvl="3">
      <w:start w:val="1"/>
      <w:numFmt w:val="decimal"/>
      <w:lvlText w:val="%1.%2.%3.%4."/>
      <w:lvlJc w:val="left"/>
      <w:pPr>
        <w:tabs>
          <w:tab w:val="num" w:pos="3870"/>
        </w:tabs>
        <w:ind w:left="3870" w:hanging="1170"/>
      </w:pPr>
      <w:rPr>
        <w:rFonts w:hint="default"/>
      </w:rPr>
    </w:lvl>
    <w:lvl w:ilvl="4">
      <w:start w:val="1"/>
      <w:numFmt w:val="decimal"/>
      <w:lvlText w:val="%1.%2.%3.%4.%5."/>
      <w:lvlJc w:val="left"/>
      <w:pPr>
        <w:tabs>
          <w:tab w:val="num" w:pos="4770"/>
        </w:tabs>
        <w:ind w:left="4770" w:hanging="1170"/>
      </w:pPr>
      <w:rPr>
        <w:rFonts w:hint="default"/>
      </w:rPr>
    </w:lvl>
    <w:lvl w:ilvl="5">
      <w:start w:val="1"/>
      <w:numFmt w:val="decimal"/>
      <w:lvlText w:val="%1.%2.%3.%4.%5.%6."/>
      <w:lvlJc w:val="left"/>
      <w:pPr>
        <w:tabs>
          <w:tab w:val="num" w:pos="5670"/>
        </w:tabs>
        <w:ind w:left="5670" w:hanging="117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216F4CF0"/>
    <w:multiLevelType w:val="multilevel"/>
    <w:tmpl w:val="F7CAA88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500085"/>
    <w:multiLevelType w:val="multilevel"/>
    <w:tmpl w:val="4F7CD66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3A612F"/>
    <w:multiLevelType w:val="hybridMultilevel"/>
    <w:tmpl w:val="F98ACF2A"/>
    <w:lvl w:ilvl="0" w:tplc="A3162A3E">
      <w:start w:val="19"/>
      <w:numFmt w:val="decimal"/>
      <w:lvlText w:val="%1."/>
      <w:lvlJc w:val="left"/>
      <w:pPr>
        <w:ind w:left="1260" w:hanging="360"/>
      </w:pPr>
      <w:rPr>
        <w:rFonts w:hint="default"/>
      </w:rPr>
    </w:lvl>
    <w:lvl w:ilvl="1" w:tplc="04270019">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nsid w:val="31C513E3"/>
    <w:multiLevelType w:val="multilevel"/>
    <w:tmpl w:val="211C9828"/>
    <w:lvl w:ilvl="0">
      <w:start w:val="4"/>
      <w:numFmt w:val="none"/>
      <w:lvlText w:val="4.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2005D6D"/>
    <w:multiLevelType w:val="hybridMultilevel"/>
    <w:tmpl w:val="7A8E06EE"/>
    <w:lvl w:ilvl="0" w:tplc="0427000F">
      <w:start w:val="5"/>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40832AB0"/>
    <w:multiLevelType w:val="hybridMultilevel"/>
    <w:tmpl w:val="C94278F4"/>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7">
    <w:nsid w:val="420D3EF4"/>
    <w:multiLevelType w:val="hybridMultilevel"/>
    <w:tmpl w:val="95EE49BE"/>
    <w:lvl w:ilvl="0" w:tplc="EBD29DB6">
      <w:start w:val="1"/>
      <w:numFmt w:val="decimal"/>
      <w:lvlText w:val="5.%1."/>
      <w:lvlJc w:val="left"/>
      <w:pPr>
        <w:tabs>
          <w:tab w:val="num" w:pos="1080"/>
        </w:tabs>
        <w:ind w:left="108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436832A3"/>
    <w:multiLevelType w:val="multilevel"/>
    <w:tmpl w:val="DDA0ED1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6788992"/>
      <w:numFmt w:val="decimal"/>
      <w:lvlText w:val="ༀႄᄎ预廾ႄ怎预蟾h蠀HȀЀ⸀"/>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7204E"/>
    <w:multiLevelType w:val="hybridMultilevel"/>
    <w:tmpl w:val="F4725608"/>
    <w:lvl w:ilvl="0" w:tplc="0427000F">
      <w:numFmt w:val="decimal"/>
      <w:lvlText w:val=""/>
      <w:lvlJc w:val="left"/>
    </w:lvl>
    <w:lvl w:ilvl="1" w:tplc="04270019">
      <w:numFmt w:val="decimal"/>
      <w:lvlText w:val=""/>
      <w:lvlJc w:val="left"/>
    </w:lvl>
    <w:lvl w:ilvl="2" w:tplc="0427001B">
      <w:numFmt w:val="decimal"/>
      <w:lvlText w:val=""/>
      <w:lvlJc w:val="left"/>
    </w:lvl>
    <w:lvl w:ilvl="3" w:tplc="0427000F">
      <w:numFmt w:val="decimal"/>
      <w:lvlText w:val=""/>
      <w:lvlJc w:val="left"/>
    </w:lvl>
    <w:lvl w:ilvl="4" w:tplc="04270019">
      <w:numFmt w:val="decimal"/>
      <w:lvlText w:val=""/>
      <w:lvlJc w:val="left"/>
    </w:lvl>
    <w:lvl w:ilvl="5" w:tplc="0427001B">
      <w:numFmt w:val="decimal"/>
      <w:lvlText w:val=""/>
      <w:lvlJc w:val="left"/>
    </w:lvl>
    <w:lvl w:ilvl="6" w:tplc="0427000F">
      <w:numFmt w:val="decimal"/>
      <w:lvlText w:val=""/>
      <w:lvlJc w:val="left"/>
    </w:lvl>
    <w:lvl w:ilvl="7" w:tplc="04270019">
      <w:numFmt w:val="decimal"/>
      <w:lvlText w:val=""/>
      <w:lvlJc w:val="left"/>
    </w:lvl>
    <w:lvl w:ilvl="8" w:tplc="0427001B">
      <w:numFmt w:val="decimal"/>
      <w:lvlText w:val=""/>
      <w:lvlJc w:val="left"/>
    </w:lvl>
  </w:abstractNum>
  <w:abstractNum w:abstractNumId="20">
    <w:nsid w:val="473D3B8E"/>
    <w:multiLevelType w:val="multilevel"/>
    <w:tmpl w:val="D7B4A3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DC32AB"/>
    <w:multiLevelType w:val="hybridMultilevel"/>
    <w:tmpl w:val="FF146640"/>
    <w:lvl w:ilvl="0" w:tplc="0427000F">
      <w:numFmt w:val="decimal"/>
      <w:lvlText w:val=""/>
      <w:lvlJc w:val="left"/>
    </w:lvl>
    <w:lvl w:ilvl="1" w:tplc="04270019">
      <w:numFmt w:val="decimal"/>
      <w:lvlText w:val=""/>
      <w:lvlJc w:val="left"/>
    </w:lvl>
    <w:lvl w:ilvl="2" w:tplc="0427001B">
      <w:numFmt w:val="decimal"/>
      <w:lvlText w:val=""/>
      <w:lvlJc w:val="left"/>
    </w:lvl>
    <w:lvl w:ilvl="3" w:tplc="0427000F">
      <w:numFmt w:val="decimal"/>
      <w:lvlText w:val=""/>
      <w:lvlJc w:val="left"/>
    </w:lvl>
    <w:lvl w:ilvl="4" w:tplc="04270019">
      <w:numFmt w:val="decimal"/>
      <w:lvlText w:val=""/>
      <w:lvlJc w:val="left"/>
    </w:lvl>
    <w:lvl w:ilvl="5" w:tplc="0427001B">
      <w:numFmt w:val="decimal"/>
      <w:lvlText w:val=""/>
      <w:lvlJc w:val="left"/>
    </w:lvl>
    <w:lvl w:ilvl="6" w:tplc="0427000F">
      <w:numFmt w:val="decimal"/>
      <w:lvlText w:val=""/>
      <w:lvlJc w:val="left"/>
    </w:lvl>
    <w:lvl w:ilvl="7" w:tplc="04270019">
      <w:numFmt w:val="decimal"/>
      <w:lvlText w:val=""/>
      <w:lvlJc w:val="left"/>
    </w:lvl>
    <w:lvl w:ilvl="8" w:tplc="0427001B">
      <w:numFmt w:val="decimal"/>
      <w:lvlText w:val=""/>
      <w:lvlJc w:val="left"/>
    </w:lvl>
  </w:abstractNum>
  <w:abstractNum w:abstractNumId="22">
    <w:nsid w:val="4EC51BFE"/>
    <w:multiLevelType w:val="multilevel"/>
    <w:tmpl w:val="30685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C3806"/>
    <w:multiLevelType w:val="multilevel"/>
    <w:tmpl w:val="35F2DB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E37020"/>
    <w:multiLevelType w:val="multilevel"/>
    <w:tmpl w:val="5B702C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E5B8E"/>
    <w:multiLevelType w:val="multilevel"/>
    <w:tmpl w:val="6002B5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90691"/>
    <w:multiLevelType w:val="multilevel"/>
    <w:tmpl w:val="65B082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138DC"/>
    <w:multiLevelType w:val="multilevel"/>
    <w:tmpl w:val="3DFC7C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9179C"/>
    <w:multiLevelType w:val="hybridMultilevel"/>
    <w:tmpl w:val="54883CD8"/>
    <w:lvl w:ilvl="0" w:tplc="0427000F">
      <w:numFmt w:val="decimal"/>
      <w:lvlText w:val=""/>
      <w:lvlJc w:val="left"/>
    </w:lvl>
    <w:lvl w:ilvl="1" w:tplc="04270019">
      <w:numFmt w:val="decimal"/>
      <w:lvlText w:val=""/>
      <w:lvlJc w:val="left"/>
    </w:lvl>
    <w:lvl w:ilvl="2" w:tplc="0427001B">
      <w:numFmt w:val="decimal"/>
      <w:lvlText w:val=""/>
      <w:lvlJc w:val="left"/>
    </w:lvl>
    <w:lvl w:ilvl="3" w:tplc="0427000F">
      <w:numFmt w:val="decimal"/>
      <w:lvlText w:val=""/>
      <w:lvlJc w:val="left"/>
    </w:lvl>
    <w:lvl w:ilvl="4" w:tplc="04270019">
      <w:numFmt w:val="decimal"/>
      <w:lvlText w:val=""/>
      <w:lvlJc w:val="left"/>
    </w:lvl>
    <w:lvl w:ilvl="5" w:tplc="0427001B">
      <w:numFmt w:val="decimal"/>
      <w:lvlText w:val=""/>
      <w:lvlJc w:val="left"/>
    </w:lvl>
    <w:lvl w:ilvl="6" w:tplc="0427000F">
      <w:numFmt w:val="decimal"/>
      <w:lvlText w:val=""/>
      <w:lvlJc w:val="left"/>
    </w:lvl>
    <w:lvl w:ilvl="7" w:tplc="04270019">
      <w:numFmt w:val="decimal"/>
      <w:lvlText w:val=""/>
      <w:lvlJc w:val="left"/>
    </w:lvl>
    <w:lvl w:ilvl="8" w:tplc="0427001B">
      <w:numFmt w:val="decimal"/>
      <w:lvlText w:val=""/>
      <w:lvlJc w:val="left"/>
    </w:lvl>
  </w:abstractNum>
  <w:abstractNum w:abstractNumId="29">
    <w:nsid w:val="6E446BC8"/>
    <w:multiLevelType w:val="multilevel"/>
    <w:tmpl w:val="30685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362466"/>
    <w:multiLevelType w:val="hybridMultilevel"/>
    <w:tmpl w:val="7E70F1F6"/>
    <w:lvl w:ilvl="0" w:tplc="32F66C7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1">
    <w:nsid w:val="796D0B68"/>
    <w:multiLevelType w:val="multilevel"/>
    <w:tmpl w:val="C1B82964"/>
    <w:lvl w:ilvl="0">
      <w:numFmt w:val="decimal"/>
      <w:pStyle w:val="Antrat1"/>
      <w:lvlText w:val=""/>
      <w:lvlJc w:val="left"/>
    </w:lvl>
    <w:lvl w:ilvl="1">
      <w:numFmt w:val="decimal"/>
      <w:pStyle w:val="Antrat2"/>
      <w:lvlText w:val=""/>
      <w:lvlJc w:val="left"/>
    </w:lvl>
    <w:lvl w:ilvl="2">
      <w:numFmt w:val="decimal"/>
      <w:pStyle w:val="Antrat3"/>
      <w:lvlText w:val=""/>
      <w:lvlJc w:val="left"/>
    </w:lvl>
    <w:lvl w:ilvl="3">
      <w:numFmt w:val="decimal"/>
      <w:pStyle w:val="Antrat4"/>
      <w:lvlText w:val=""/>
      <w:lvlJc w:val="left"/>
    </w:lvl>
    <w:lvl w:ilvl="4">
      <w:numFmt w:val="decimal"/>
      <w:pStyle w:val="Antrat5"/>
      <w:lvlText w:val=""/>
      <w:lvlJc w:val="left"/>
    </w:lvl>
    <w:lvl w:ilvl="5">
      <w:numFmt w:val="decimal"/>
      <w:pStyle w:val="Antrat6"/>
      <w:lvlText w:val=""/>
      <w:lvlJc w:val="left"/>
    </w:lvl>
    <w:lvl w:ilvl="6">
      <w:numFmt w:val="decimal"/>
      <w:pStyle w:val="Antrat7"/>
      <w:lvlText w:val=""/>
      <w:lvlJc w:val="left"/>
    </w:lvl>
    <w:lvl w:ilvl="7">
      <w:numFmt w:val="decimal"/>
      <w:pStyle w:val="Antrat8"/>
      <w:lvlText w:val=""/>
      <w:lvlJc w:val="left"/>
    </w:lvl>
    <w:lvl w:ilvl="8">
      <w:numFmt w:val="decimal"/>
      <w:pStyle w:val="Antrat9"/>
      <w:lvlText w:val=""/>
      <w:lvlJc w:val="left"/>
    </w:lvl>
  </w:abstractNum>
  <w:num w:numId="1">
    <w:abstractNumId w:val="2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26"/>
  </w:num>
  <w:num w:numId="6">
    <w:abstractNumId w:val="18"/>
  </w:num>
  <w:num w:numId="7">
    <w:abstractNumId w:val="10"/>
  </w:num>
  <w:num w:numId="8">
    <w:abstractNumId w:val="5"/>
  </w:num>
  <w:num w:numId="9">
    <w:abstractNumId w:val="24"/>
  </w:num>
  <w:num w:numId="10">
    <w:abstractNumId w:val="27"/>
  </w:num>
  <w:num w:numId="11">
    <w:abstractNumId w:val="14"/>
  </w:num>
  <w:num w:numId="12">
    <w:abstractNumId w:val="23"/>
  </w:num>
  <w:num w:numId="13">
    <w:abstractNumId w:val="4"/>
  </w:num>
  <w:num w:numId="14">
    <w:abstractNumId w:val="2"/>
  </w:num>
  <w:num w:numId="15">
    <w:abstractNumId w:val="16"/>
  </w:num>
  <w:num w:numId="16">
    <w:abstractNumId w:val="21"/>
  </w:num>
  <w:num w:numId="17">
    <w:abstractNumId w:val="7"/>
  </w:num>
  <w:num w:numId="18">
    <w:abstractNumId w:val="25"/>
  </w:num>
  <w:num w:numId="19">
    <w:abstractNumId w:val="12"/>
  </w:num>
  <w:num w:numId="20">
    <w:abstractNumId w:val="8"/>
  </w:num>
  <w:num w:numId="21">
    <w:abstractNumId w:val="31"/>
  </w:num>
  <w:num w:numId="22">
    <w:abstractNumId w:val="31"/>
    <w:lvlOverride w:ilvl="0">
      <w:startOverride w:val="4"/>
    </w:lvlOverride>
    <w:lvlOverride w:ilvl="1">
      <w:startOverride w:val="6"/>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22"/>
  </w:num>
  <w:num w:numId="27">
    <w:abstractNumId w:val="9"/>
  </w:num>
  <w:num w:numId="28">
    <w:abstractNumId w:val="0"/>
  </w:num>
  <w:num w:numId="29">
    <w:abstractNumId w:val="1"/>
  </w:num>
  <w:num w:numId="30">
    <w:abstractNumId w:val="19"/>
  </w:num>
  <w:num w:numId="31">
    <w:abstractNumId w:val="13"/>
  </w:num>
  <w:num w:numId="32">
    <w:abstractNumId w:val="6"/>
  </w:num>
  <w:num w:numId="33">
    <w:abstractNumId w:val="30"/>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1915"/>
    <w:rsid w:val="0000010E"/>
    <w:rsid w:val="000002FF"/>
    <w:rsid w:val="000004D4"/>
    <w:rsid w:val="00001DD7"/>
    <w:rsid w:val="000027AE"/>
    <w:rsid w:val="000036B4"/>
    <w:rsid w:val="00003DE8"/>
    <w:rsid w:val="000045C0"/>
    <w:rsid w:val="00004B4B"/>
    <w:rsid w:val="00004CC1"/>
    <w:rsid w:val="0000503C"/>
    <w:rsid w:val="0000545B"/>
    <w:rsid w:val="000057EC"/>
    <w:rsid w:val="00005980"/>
    <w:rsid w:val="00005BE1"/>
    <w:rsid w:val="00006637"/>
    <w:rsid w:val="0001006F"/>
    <w:rsid w:val="0001144E"/>
    <w:rsid w:val="000114F5"/>
    <w:rsid w:val="000121B2"/>
    <w:rsid w:val="00012D41"/>
    <w:rsid w:val="00013614"/>
    <w:rsid w:val="000138FF"/>
    <w:rsid w:val="00013A02"/>
    <w:rsid w:val="0001400A"/>
    <w:rsid w:val="00014766"/>
    <w:rsid w:val="00014FC2"/>
    <w:rsid w:val="000165E1"/>
    <w:rsid w:val="00016811"/>
    <w:rsid w:val="000168FA"/>
    <w:rsid w:val="00016994"/>
    <w:rsid w:val="00016C4F"/>
    <w:rsid w:val="00017B9A"/>
    <w:rsid w:val="00020108"/>
    <w:rsid w:val="000203FC"/>
    <w:rsid w:val="000207FC"/>
    <w:rsid w:val="000208FE"/>
    <w:rsid w:val="00020FD5"/>
    <w:rsid w:val="00021668"/>
    <w:rsid w:val="00021CEB"/>
    <w:rsid w:val="00021F46"/>
    <w:rsid w:val="00022137"/>
    <w:rsid w:val="000223C8"/>
    <w:rsid w:val="00022500"/>
    <w:rsid w:val="000230AC"/>
    <w:rsid w:val="00023798"/>
    <w:rsid w:val="000241B6"/>
    <w:rsid w:val="00025676"/>
    <w:rsid w:val="00025A81"/>
    <w:rsid w:val="00025AF6"/>
    <w:rsid w:val="00025D4C"/>
    <w:rsid w:val="00025F9B"/>
    <w:rsid w:val="00027940"/>
    <w:rsid w:val="00027FE0"/>
    <w:rsid w:val="0003043F"/>
    <w:rsid w:val="0003059A"/>
    <w:rsid w:val="00030B49"/>
    <w:rsid w:val="00030CEE"/>
    <w:rsid w:val="000314FC"/>
    <w:rsid w:val="0003175B"/>
    <w:rsid w:val="00031E7F"/>
    <w:rsid w:val="00032416"/>
    <w:rsid w:val="00032648"/>
    <w:rsid w:val="00032D93"/>
    <w:rsid w:val="00032DE0"/>
    <w:rsid w:val="00033079"/>
    <w:rsid w:val="00033156"/>
    <w:rsid w:val="0003330D"/>
    <w:rsid w:val="0003369B"/>
    <w:rsid w:val="00034203"/>
    <w:rsid w:val="000350CE"/>
    <w:rsid w:val="0003520A"/>
    <w:rsid w:val="000359D7"/>
    <w:rsid w:val="00035A98"/>
    <w:rsid w:val="000364B3"/>
    <w:rsid w:val="00037782"/>
    <w:rsid w:val="000377E9"/>
    <w:rsid w:val="00037AB9"/>
    <w:rsid w:val="00037D92"/>
    <w:rsid w:val="00037F60"/>
    <w:rsid w:val="0004000C"/>
    <w:rsid w:val="0004014C"/>
    <w:rsid w:val="00040496"/>
    <w:rsid w:val="000407F1"/>
    <w:rsid w:val="00041345"/>
    <w:rsid w:val="00041545"/>
    <w:rsid w:val="0004171A"/>
    <w:rsid w:val="000418F1"/>
    <w:rsid w:val="00041998"/>
    <w:rsid w:val="000420DD"/>
    <w:rsid w:val="00042111"/>
    <w:rsid w:val="00042DCF"/>
    <w:rsid w:val="000434EB"/>
    <w:rsid w:val="000435A1"/>
    <w:rsid w:val="000437F8"/>
    <w:rsid w:val="00044043"/>
    <w:rsid w:val="000445EA"/>
    <w:rsid w:val="000449A1"/>
    <w:rsid w:val="00044BFA"/>
    <w:rsid w:val="00044E9A"/>
    <w:rsid w:val="00045457"/>
    <w:rsid w:val="00045B12"/>
    <w:rsid w:val="000462B5"/>
    <w:rsid w:val="00046355"/>
    <w:rsid w:val="00046841"/>
    <w:rsid w:val="000469ED"/>
    <w:rsid w:val="00046C33"/>
    <w:rsid w:val="00046E83"/>
    <w:rsid w:val="00047E76"/>
    <w:rsid w:val="00047F66"/>
    <w:rsid w:val="00047FFC"/>
    <w:rsid w:val="00050319"/>
    <w:rsid w:val="000508FB"/>
    <w:rsid w:val="0005186B"/>
    <w:rsid w:val="00051A04"/>
    <w:rsid w:val="00051D2A"/>
    <w:rsid w:val="0005275E"/>
    <w:rsid w:val="00053424"/>
    <w:rsid w:val="00053D8E"/>
    <w:rsid w:val="0005443C"/>
    <w:rsid w:val="000547A4"/>
    <w:rsid w:val="00054817"/>
    <w:rsid w:val="00055162"/>
    <w:rsid w:val="000551BD"/>
    <w:rsid w:val="0005552A"/>
    <w:rsid w:val="00056014"/>
    <w:rsid w:val="000561D9"/>
    <w:rsid w:val="00057094"/>
    <w:rsid w:val="000577D2"/>
    <w:rsid w:val="000578A4"/>
    <w:rsid w:val="000601FA"/>
    <w:rsid w:val="00061272"/>
    <w:rsid w:val="0006129F"/>
    <w:rsid w:val="00061AD1"/>
    <w:rsid w:val="00061EA4"/>
    <w:rsid w:val="00063472"/>
    <w:rsid w:val="0006393E"/>
    <w:rsid w:val="00063C65"/>
    <w:rsid w:val="0006428A"/>
    <w:rsid w:val="0006429F"/>
    <w:rsid w:val="00064BC6"/>
    <w:rsid w:val="00064F7D"/>
    <w:rsid w:val="00065602"/>
    <w:rsid w:val="00065989"/>
    <w:rsid w:val="00066790"/>
    <w:rsid w:val="000669DA"/>
    <w:rsid w:val="00066DA3"/>
    <w:rsid w:val="00066F8B"/>
    <w:rsid w:val="00067AB6"/>
    <w:rsid w:val="00070260"/>
    <w:rsid w:val="000708DE"/>
    <w:rsid w:val="00070FF1"/>
    <w:rsid w:val="00071DCB"/>
    <w:rsid w:val="00071F8B"/>
    <w:rsid w:val="00072290"/>
    <w:rsid w:val="00072378"/>
    <w:rsid w:val="0007298B"/>
    <w:rsid w:val="00072E64"/>
    <w:rsid w:val="00074275"/>
    <w:rsid w:val="00074282"/>
    <w:rsid w:val="00075CE5"/>
    <w:rsid w:val="00075ED3"/>
    <w:rsid w:val="00076246"/>
    <w:rsid w:val="000762A5"/>
    <w:rsid w:val="00077424"/>
    <w:rsid w:val="000775D1"/>
    <w:rsid w:val="00077758"/>
    <w:rsid w:val="0007790B"/>
    <w:rsid w:val="00080197"/>
    <w:rsid w:val="0008040E"/>
    <w:rsid w:val="00080525"/>
    <w:rsid w:val="000805C3"/>
    <w:rsid w:val="000807F6"/>
    <w:rsid w:val="00080B02"/>
    <w:rsid w:val="0008131B"/>
    <w:rsid w:val="000825DD"/>
    <w:rsid w:val="000828AF"/>
    <w:rsid w:val="00082A19"/>
    <w:rsid w:val="00082A71"/>
    <w:rsid w:val="00082BD6"/>
    <w:rsid w:val="000833AA"/>
    <w:rsid w:val="0008410D"/>
    <w:rsid w:val="00084435"/>
    <w:rsid w:val="00084EAB"/>
    <w:rsid w:val="00085FAE"/>
    <w:rsid w:val="00086231"/>
    <w:rsid w:val="00086B0D"/>
    <w:rsid w:val="00086C72"/>
    <w:rsid w:val="00086FE6"/>
    <w:rsid w:val="00087428"/>
    <w:rsid w:val="00087F2F"/>
    <w:rsid w:val="00092447"/>
    <w:rsid w:val="000926F5"/>
    <w:rsid w:val="00092835"/>
    <w:rsid w:val="0009297B"/>
    <w:rsid w:val="0009299E"/>
    <w:rsid w:val="00092E5C"/>
    <w:rsid w:val="000933BF"/>
    <w:rsid w:val="00093809"/>
    <w:rsid w:val="00094A08"/>
    <w:rsid w:val="00094D18"/>
    <w:rsid w:val="00094E76"/>
    <w:rsid w:val="00095912"/>
    <w:rsid w:val="00095D7F"/>
    <w:rsid w:val="000963F6"/>
    <w:rsid w:val="000972D1"/>
    <w:rsid w:val="000979B7"/>
    <w:rsid w:val="00097D1B"/>
    <w:rsid w:val="000A0251"/>
    <w:rsid w:val="000A0422"/>
    <w:rsid w:val="000A0551"/>
    <w:rsid w:val="000A0609"/>
    <w:rsid w:val="000A0FC9"/>
    <w:rsid w:val="000A1EFF"/>
    <w:rsid w:val="000A27A3"/>
    <w:rsid w:val="000A2A52"/>
    <w:rsid w:val="000A2B15"/>
    <w:rsid w:val="000A2BB8"/>
    <w:rsid w:val="000A2C20"/>
    <w:rsid w:val="000A3808"/>
    <w:rsid w:val="000A3A3E"/>
    <w:rsid w:val="000A4138"/>
    <w:rsid w:val="000A4D3C"/>
    <w:rsid w:val="000A4D5E"/>
    <w:rsid w:val="000A51AE"/>
    <w:rsid w:val="000A5298"/>
    <w:rsid w:val="000A53E9"/>
    <w:rsid w:val="000A5417"/>
    <w:rsid w:val="000A55C5"/>
    <w:rsid w:val="000A5FC5"/>
    <w:rsid w:val="000A6862"/>
    <w:rsid w:val="000A75A2"/>
    <w:rsid w:val="000A7CAA"/>
    <w:rsid w:val="000B0086"/>
    <w:rsid w:val="000B03ED"/>
    <w:rsid w:val="000B0E5D"/>
    <w:rsid w:val="000B159A"/>
    <w:rsid w:val="000B18D7"/>
    <w:rsid w:val="000B24A0"/>
    <w:rsid w:val="000B283F"/>
    <w:rsid w:val="000B2D6A"/>
    <w:rsid w:val="000B3386"/>
    <w:rsid w:val="000B33F6"/>
    <w:rsid w:val="000B36ED"/>
    <w:rsid w:val="000B3FAC"/>
    <w:rsid w:val="000B41ED"/>
    <w:rsid w:val="000B4DF1"/>
    <w:rsid w:val="000B4E24"/>
    <w:rsid w:val="000B5131"/>
    <w:rsid w:val="000B5316"/>
    <w:rsid w:val="000B6618"/>
    <w:rsid w:val="000B6769"/>
    <w:rsid w:val="000B7296"/>
    <w:rsid w:val="000B7514"/>
    <w:rsid w:val="000C0C2A"/>
    <w:rsid w:val="000C0DFD"/>
    <w:rsid w:val="000C0F38"/>
    <w:rsid w:val="000C0F78"/>
    <w:rsid w:val="000C153D"/>
    <w:rsid w:val="000C19C6"/>
    <w:rsid w:val="000C2308"/>
    <w:rsid w:val="000C24F4"/>
    <w:rsid w:val="000C283E"/>
    <w:rsid w:val="000C2B02"/>
    <w:rsid w:val="000C2C5D"/>
    <w:rsid w:val="000C3607"/>
    <w:rsid w:val="000C36AC"/>
    <w:rsid w:val="000C3F1E"/>
    <w:rsid w:val="000C4317"/>
    <w:rsid w:val="000C43C8"/>
    <w:rsid w:val="000C43D3"/>
    <w:rsid w:val="000C4A6E"/>
    <w:rsid w:val="000C4C5B"/>
    <w:rsid w:val="000C4F60"/>
    <w:rsid w:val="000C5FE3"/>
    <w:rsid w:val="000C657F"/>
    <w:rsid w:val="000C6A3C"/>
    <w:rsid w:val="000C6D99"/>
    <w:rsid w:val="000C72C7"/>
    <w:rsid w:val="000C74FE"/>
    <w:rsid w:val="000C752B"/>
    <w:rsid w:val="000C7877"/>
    <w:rsid w:val="000D0672"/>
    <w:rsid w:val="000D146D"/>
    <w:rsid w:val="000D156E"/>
    <w:rsid w:val="000D1F41"/>
    <w:rsid w:val="000D25C1"/>
    <w:rsid w:val="000D2731"/>
    <w:rsid w:val="000D2E5A"/>
    <w:rsid w:val="000D31C3"/>
    <w:rsid w:val="000D3BD0"/>
    <w:rsid w:val="000D3D58"/>
    <w:rsid w:val="000D3EBA"/>
    <w:rsid w:val="000D40ED"/>
    <w:rsid w:val="000D44AF"/>
    <w:rsid w:val="000D46CD"/>
    <w:rsid w:val="000D472E"/>
    <w:rsid w:val="000D4957"/>
    <w:rsid w:val="000D4A5F"/>
    <w:rsid w:val="000D4FEE"/>
    <w:rsid w:val="000D5DD4"/>
    <w:rsid w:val="000D6C00"/>
    <w:rsid w:val="000D72E0"/>
    <w:rsid w:val="000D775E"/>
    <w:rsid w:val="000D7D49"/>
    <w:rsid w:val="000D7D87"/>
    <w:rsid w:val="000D7E80"/>
    <w:rsid w:val="000D7F7A"/>
    <w:rsid w:val="000E0198"/>
    <w:rsid w:val="000E14B9"/>
    <w:rsid w:val="000E1637"/>
    <w:rsid w:val="000E1BAE"/>
    <w:rsid w:val="000E23E3"/>
    <w:rsid w:val="000E2924"/>
    <w:rsid w:val="000E30E6"/>
    <w:rsid w:val="000E3B8E"/>
    <w:rsid w:val="000E3FBA"/>
    <w:rsid w:val="000E432B"/>
    <w:rsid w:val="000E4395"/>
    <w:rsid w:val="000E46B4"/>
    <w:rsid w:val="000E501E"/>
    <w:rsid w:val="000E5370"/>
    <w:rsid w:val="000E57B9"/>
    <w:rsid w:val="000E59BA"/>
    <w:rsid w:val="000E5EBB"/>
    <w:rsid w:val="000E6013"/>
    <w:rsid w:val="000E62C0"/>
    <w:rsid w:val="000E63B1"/>
    <w:rsid w:val="000E63CA"/>
    <w:rsid w:val="000E6AB8"/>
    <w:rsid w:val="000E6CB1"/>
    <w:rsid w:val="000E7191"/>
    <w:rsid w:val="000E7730"/>
    <w:rsid w:val="000F0593"/>
    <w:rsid w:val="000F0B2B"/>
    <w:rsid w:val="000F104E"/>
    <w:rsid w:val="000F164B"/>
    <w:rsid w:val="000F23E3"/>
    <w:rsid w:val="000F2492"/>
    <w:rsid w:val="000F3274"/>
    <w:rsid w:val="000F332F"/>
    <w:rsid w:val="000F3417"/>
    <w:rsid w:val="000F3659"/>
    <w:rsid w:val="000F367B"/>
    <w:rsid w:val="000F3F78"/>
    <w:rsid w:val="000F41DE"/>
    <w:rsid w:val="000F4406"/>
    <w:rsid w:val="000F460F"/>
    <w:rsid w:val="000F465F"/>
    <w:rsid w:val="000F4B1C"/>
    <w:rsid w:val="000F4CC5"/>
    <w:rsid w:val="000F4DD7"/>
    <w:rsid w:val="000F4E1B"/>
    <w:rsid w:val="000F5697"/>
    <w:rsid w:val="000F5995"/>
    <w:rsid w:val="000F5AA8"/>
    <w:rsid w:val="000F5B99"/>
    <w:rsid w:val="000F5BBB"/>
    <w:rsid w:val="000F5C42"/>
    <w:rsid w:val="000F5E86"/>
    <w:rsid w:val="000F640A"/>
    <w:rsid w:val="000F692A"/>
    <w:rsid w:val="000F6A2B"/>
    <w:rsid w:val="000F775E"/>
    <w:rsid w:val="000F7B9E"/>
    <w:rsid w:val="000F7D24"/>
    <w:rsid w:val="000F7D3F"/>
    <w:rsid w:val="000F7DE3"/>
    <w:rsid w:val="00100EBA"/>
    <w:rsid w:val="00101430"/>
    <w:rsid w:val="00101BCF"/>
    <w:rsid w:val="00101C83"/>
    <w:rsid w:val="00102C12"/>
    <w:rsid w:val="00103558"/>
    <w:rsid w:val="0010377B"/>
    <w:rsid w:val="00103C0C"/>
    <w:rsid w:val="00103FE5"/>
    <w:rsid w:val="0010557C"/>
    <w:rsid w:val="00105EAD"/>
    <w:rsid w:val="001060B8"/>
    <w:rsid w:val="001061ED"/>
    <w:rsid w:val="0010657C"/>
    <w:rsid w:val="0010660A"/>
    <w:rsid w:val="001066A9"/>
    <w:rsid w:val="001069D2"/>
    <w:rsid w:val="00106E61"/>
    <w:rsid w:val="00106FBD"/>
    <w:rsid w:val="00107344"/>
    <w:rsid w:val="00107686"/>
    <w:rsid w:val="00107F16"/>
    <w:rsid w:val="001106FB"/>
    <w:rsid w:val="0011086D"/>
    <w:rsid w:val="00110A8B"/>
    <w:rsid w:val="00111056"/>
    <w:rsid w:val="0011173C"/>
    <w:rsid w:val="00111A61"/>
    <w:rsid w:val="00111ACB"/>
    <w:rsid w:val="00111D27"/>
    <w:rsid w:val="00112210"/>
    <w:rsid w:val="00112B8C"/>
    <w:rsid w:val="001132A0"/>
    <w:rsid w:val="001137AA"/>
    <w:rsid w:val="00114A21"/>
    <w:rsid w:val="00114CB6"/>
    <w:rsid w:val="00115C94"/>
    <w:rsid w:val="0011678D"/>
    <w:rsid w:val="0011720C"/>
    <w:rsid w:val="001172E8"/>
    <w:rsid w:val="00117AF6"/>
    <w:rsid w:val="00120141"/>
    <w:rsid w:val="001201BA"/>
    <w:rsid w:val="001208EF"/>
    <w:rsid w:val="00120B8C"/>
    <w:rsid w:val="00121792"/>
    <w:rsid w:val="00121C93"/>
    <w:rsid w:val="00121D87"/>
    <w:rsid w:val="00123132"/>
    <w:rsid w:val="00123419"/>
    <w:rsid w:val="0012352A"/>
    <w:rsid w:val="00124098"/>
    <w:rsid w:val="0012467C"/>
    <w:rsid w:val="00124C2B"/>
    <w:rsid w:val="00124D75"/>
    <w:rsid w:val="001255B7"/>
    <w:rsid w:val="001256A9"/>
    <w:rsid w:val="001257E1"/>
    <w:rsid w:val="00125AB6"/>
    <w:rsid w:val="00125AC7"/>
    <w:rsid w:val="00125ADD"/>
    <w:rsid w:val="00125EE5"/>
    <w:rsid w:val="00126B72"/>
    <w:rsid w:val="00127422"/>
    <w:rsid w:val="001276B7"/>
    <w:rsid w:val="0012797E"/>
    <w:rsid w:val="00130508"/>
    <w:rsid w:val="001308D4"/>
    <w:rsid w:val="001309D9"/>
    <w:rsid w:val="00130BD7"/>
    <w:rsid w:val="001310F1"/>
    <w:rsid w:val="001311BA"/>
    <w:rsid w:val="0013126A"/>
    <w:rsid w:val="00131B25"/>
    <w:rsid w:val="00131ED0"/>
    <w:rsid w:val="001329EF"/>
    <w:rsid w:val="00133ABF"/>
    <w:rsid w:val="00133AD6"/>
    <w:rsid w:val="00133ED4"/>
    <w:rsid w:val="00133F9A"/>
    <w:rsid w:val="00134770"/>
    <w:rsid w:val="001347ED"/>
    <w:rsid w:val="001348F1"/>
    <w:rsid w:val="00134F2E"/>
    <w:rsid w:val="001357A3"/>
    <w:rsid w:val="00136084"/>
    <w:rsid w:val="0013680B"/>
    <w:rsid w:val="001369CB"/>
    <w:rsid w:val="00136A3B"/>
    <w:rsid w:val="00136BA0"/>
    <w:rsid w:val="0013791C"/>
    <w:rsid w:val="00137952"/>
    <w:rsid w:val="00137F0F"/>
    <w:rsid w:val="001406D3"/>
    <w:rsid w:val="00141205"/>
    <w:rsid w:val="0014149F"/>
    <w:rsid w:val="0014161C"/>
    <w:rsid w:val="00141BE1"/>
    <w:rsid w:val="00142862"/>
    <w:rsid w:val="00143076"/>
    <w:rsid w:val="00143EED"/>
    <w:rsid w:val="001441E9"/>
    <w:rsid w:val="00144C79"/>
    <w:rsid w:val="00145AEF"/>
    <w:rsid w:val="00145B50"/>
    <w:rsid w:val="00146547"/>
    <w:rsid w:val="00146795"/>
    <w:rsid w:val="0014688E"/>
    <w:rsid w:val="0014727F"/>
    <w:rsid w:val="00147988"/>
    <w:rsid w:val="00147CBD"/>
    <w:rsid w:val="001509E6"/>
    <w:rsid w:val="00150AC3"/>
    <w:rsid w:val="00150C5D"/>
    <w:rsid w:val="00150EBC"/>
    <w:rsid w:val="00150FD6"/>
    <w:rsid w:val="001516B3"/>
    <w:rsid w:val="001517BF"/>
    <w:rsid w:val="00151825"/>
    <w:rsid w:val="00151E27"/>
    <w:rsid w:val="001520CF"/>
    <w:rsid w:val="0015266F"/>
    <w:rsid w:val="00152DBA"/>
    <w:rsid w:val="00153651"/>
    <w:rsid w:val="001538E5"/>
    <w:rsid w:val="00153A87"/>
    <w:rsid w:val="00154227"/>
    <w:rsid w:val="0015462B"/>
    <w:rsid w:val="0015485E"/>
    <w:rsid w:val="00154F9C"/>
    <w:rsid w:val="00155CFC"/>
    <w:rsid w:val="00155E07"/>
    <w:rsid w:val="00155EFE"/>
    <w:rsid w:val="00156215"/>
    <w:rsid w:val="00156ECD"/>
    <w:rsid w:val="001576F0"/>
    <w:rsid w:val="00157806"/>
    <w:rsid w:val="00160CAF"/>
    <w:rsid w:val="0016111F"/>
    <w:rsid w:val="001612C3"/>
    <w:rsid w:val="0016130F"/>
    <w:rsid w:val="001613C4"/>
    <w:rsid w:val="001617D8"/>
    <w:rsid w:val="00162423"/>
    <w:rsid w:val="00162DD7"/>
    <w:rsid w:val="0016391B"/>
    <w:rsid w:val="00163933"/>
    <w:rsid w:val="00163A5E"/>
    <w:rsid w:val="00163AA3"/>
    <w:rsid w:val="00163B61"/>
    <w:rsid w:val="00163FC3"/>
    <w:rsid w:val="00164444"/>
    <w:rsid w:val="00164A0A"/>
    <w:rsid w:val="00164F2A"/>
    <w:rsid w:val="001665BF"/>
    <w:rsid w:val="00166B0F"/>
    <w:rsid w:val="001677E6"/>
    <w:rsid w:val="00167A76"/>
    <w:rsid w:val="00167CB5"/>
    <w:rsid w:val="00167D1A"/>
    <w:rsid w:val="00167EB2"/>
    <w:rsid w:val="00170C80"/>
    <w:rsid w:val="00170CD0"/>
    <w:rsid w:val="00171096"/>
    <w:rsid w:val="0017141B"/>
    <w:rsid w:val="00171A49"/>
    <w:rsid w:val="00171AB3"/>
    <w:rsid w:val="0017200F"/>
    <w:rsid w:val="00172604"/>
    <w:rsid w:val="0017289B"/>
    <w:rsid w:val="00172AD7"/>
    <w:rsid w:val="00172B96"/>
    <w:rsid w:val="00173531"/>
    <w:rsid w:val="001747E3"/>
    <w:rsid w:val="001750A7"/>
    <w:rsid w:val="001751B5"/>
    <w:rsid w:val="0017563E"/>
    <w:rsid w:val="001758A9"/>
    <w:rsid w:val="001759D2"/>
    <w:rsid w:val="00175F44"/>
    <w:rsid w:val="001764A3"/>
    <w:rsid w:val="00176568"/>
    <w:rsid w:val="001768AF"/>
    <w:rsid w:val="00176E9F"/>
    <w:rsid w:val="00177249"/>
    <w:rsid w:val="00177317"/>
    <w:rsid w:val="00177E34"/>
    <w:rsid w:val="00180090"/>
    <w:rsid w:val="00180715"/>
    <w:rsid w:val="00181459"/>
    <w:rsid w:val="00181E8E"/>
    <w:rsid w:val="001823E5"/>
    <w:rsid w:val="001825B0"/>
    <w:rsid w:val="00182FBF"/>
    <w:rsid w:val="0018333E"/>
    <w:rsid w:val="001833CA"/>
    <w:rsid w:val="00183831"/>
    <w:rsid w:val="0018394A"/>
    <w:rsid w:val="00184D95"/>
    <w:rsid w:val="001851E1"/>
    <w:rsid w:val="0018522B"/>
    <w:rsid w:val="001853AE"/>
    <w:rsid w:val="0018553C"/>
    <w:rsid w:val="00185560"/>
    <w:rsid w:val="00185B6C"/>
    <w:rsid w:val="00186300"/>
    <w:rsid w:val="0018639B"/>
    <w:rsid w:val="00187286"/>
    <w:rsid w:val="00187376"/>
    <w:rsid w:val="00187450"/>
    <w:rsid w:val="001878ED"/>
    <w:rsid w:val="00190077"/>
    <w:rsid w:val="00190B22"/>
    <w:rsid w:val="00190BE1"/>
    <w:rsid w:val="001912EF"/>
    <w:rsid w:val="00191A9C"/>
    <w:rsid w:val="00192415"/>
    <w:rsid w:val="00192487"/>
    <w:rsid w:val="00192AAE"/>
    <w:rsid w:val="00193C74"/>
    <w:rsid w:val="00193CDC"/>
    <w:rsid w:val="00193D20"/>
    <w:rsid w:val="001944DC"/>
    <w:rsid w:val="00194CED"/>
    <w:rsid w:val="00194F92"/>
    <w:rsid w:val="0019507A"/>
    <w:rsid w:val="0019512C"/>
    <w:rsid w:val="00195B07"/>
    <w:rsid w:val="0019636D"/>
    <w:rsid w:val="00196CC6"/>
    <w:rsid w:val="00196ECC"/>
    <w:rsid w:val="001975DA"/>
    <w:rsid w:val="00197900"/>
    <w:rsid w:val="00197B6C"/>
    <w:rsid w:val="001A0159"/>
    <w:rsid w:val="001A031F"/>
    <w:rsid w:val="001A0FEB"/>
    <w:rsid w:val="001A13A0"/>
    <w:rsid w:val="001A1680"/>
    <w:rsid w:val="001A196E"/>
    <w:rsid w:val="001A1CE8"/>
    <w:rsid w:val="001A1E9F"/>
    <w:rsid w:val="001A3108"/>
    <w:rsid w:val="001A3B65"/>
    <w:rsid w:val="001A3D81"/>
    <w:rsid w:val="001A3F68"/>
    <w:rsid w:val="001A4AB3"/>
    <w:rsid w:val="001A5A53"/>
    <w:rsid w:val="001A5BEA"/>
    <w:rsid w:val="001A67B5"/>
    <w:rsid w:val="001B0042"/>
    <w:rsid w:val="001B0585"/>
    <w:rsid w:val="001B1310"/>
    <w:rsid w:val="001B1322"/>
    <w:rsid w:val="001B1C46"/>
    <w:rsid w:val="001B23F5"/>
    <w:rsid w:val="001B27CD"/>
    <w:rsid w:val="001B2876"/>
    <w:rsid w:val="001B2E72"/>
    <w:rsid w:val="001B300D"/>
    <w:rsid w:val="001B3465"/>
    <w:rsid w:val="001B3D61"/>
    <w:rsid w:val="001B42B6"/>
    <w:rsid w:val="001B477C"/>
    <w:rsid w:val="001B5814"/>
    <w:rsid w:val="001B5CC4"/>
    <w:rsid w:val="001B6074"/>
    <w:rsid w:val="001B66C2"/>
    <w:rsid w:val="001B6A97"/>
    <w:rsid w:val="001B6D14"/>
    <w:rsid w:val="001B6EDF"/>
    <w:rsid w:val="001B6FC9"/>
    <w:rsid w:val="001B730F"/>
    <w:rsid w:val="001B776D"/>
    <w:rsid w:val="001B78D9"/>
    <w:rsid w:val="001B7CB4"/>
    <w:rsid w:val="001C0C88"/>
    <w:rsid w:val="001C16ED"/>
    <w:rsid w:val="001C1CC3"/>
    <w:rsid w:val="001C1D28"/>
    <w:rsid w:val="001C25AB"/>
    <w:rsid w:val="001C2D68"/>
    <w:rsid w:val="001C303C"/>
    <w:rsid w:val="001C3888"/>
    <w:rsid w:val="001C3B55"/>
    <w:rsid w:val="001C41F1"/>
    <w:rsid w:val="001C539C"/>
    <w:rsid w:val="001C576F"/>
    <w:rsid w:val="001C5823"/>
    <w:rsid w:val="001C5BD9"/>
    <w:rsid w:val="001C5C4C"/>
    <w:rsid w:val="001C6045"/>
    <w:rsid w:val="001C652E"/>
    <w:rsid w:val="001C6BD5"/>
    <w:rsid w:val="001C6C27"/>
    <w:rsid w:val="001C6C6E"/>
    <w:rsid w:val="001C787D"/>
    <w:rsid w:val="001C7927"/>
    <w:rsid w:val="001C7B59"/>
    <w:rsid w:val="001D004D"/>
    <w:rsid w:val="001D0284"/>
    <w:rsid w:val="001D0C2B"/>
    <w:rsid w:val="001D0E67"/>
    <w:rsid w:val="001D280B"/>
    <w:rsid w:val="001D31D9"/>
    <w:rsid w:val="001D33F2"/>
    <w:rsid w:val="001D3C81"/>
    <w:rsid w:val="001D3CE1"/>
    <w:rsid w:val="001D3DF7"/>
    <w:rsid w:val="001D42D4"/>
    <w:rsid w:val="001D443E"/>
    <w:rsid w:val="001D486E"/>
    <w:rsid w:val="001D4D91"/>
    <w:rsid w:val="001D4EDA"/>
    <w:rsid w:val="001D53CE"/>
    <w:rsid w:val="001D5847"/>
    <w:rsid w:val="001D6050"/>
    <w:rsid w:val="001D6130"/>
    <w:rsid w:val="001D642C"/>
    <w:rsid w:val="001D6740"/>
    <w:rsid w:val="001D6844"/>
    <w:rsid w:val="001D7EF9"/>
    <w:rsid w:val="001E00AB"/>
    <w:rsid w:val="001E02C2"/>
    <w:rsid w:val="001E0D09"/>
    <w:rsid w:val="001E0DF3"/>
    <w:rsid w:val="001E0F00"/>
    <w:rsid w:val="001E1224"/>
    <w:rsid w:val="001E1CC2"/>
    <w:rsid w:val="001E2472"/>
    <w:rsid w:val="001E252E"/>
    <w:rsid w:val="001E27C0"/>
    <w:rsid w:val="001E2978"/>
    <w:rsid w:val="001E3E42"/>
    <w:rsid w:val="001E4428"/>
    <w:rsid w:val="001E5181"/>
    <w:rsid w:val="001E59A1"/>
    <w:rsid w:val="001E5C3D"/>
    <w:rsid w:val="001E62DA"/>
    <w:rsid w:val="001E657E"/>
    <w:rsid w:val="001E6713"/>
    <w:rsid w:val="001E67C5"/>
    <w:rsid w:val="001E69DF"/>
    <w:rsid w:val="001E7DBF"/>
    <w:rsid w:val="001F009D"/>
    <w:rsid w:val="001F06D5"/>
    <w:rsid w:val="001F0739"/>
    <w:rsid w:val="001F0836"/>
    <w:rsid w:val="001F0BC7"/>
    <w:rsid w:val="001F0D5A"/>
    <w:rsid w:val="001F0DC6"/>
    <w:rsid w:val="001F1296"/>
    <w:rsid w:val="001F1395"/>
    <w:rsid w:val="001F13D9"/>
    <w:rsid w:val="001F1971"/>
    <w:rsid w:val="001F2C0C"/>
    <w:rsid w:val="001F2E8D"/>
    <w:rsid w:val="001F312F"/>
    <w:rsid w:val="001F3258"/>
    <w:rsid w:val="001F3487"/>
    <w:rsid w:val="001F3A09"/>
    <w:rsid w:val="001F416D"/>
    <w:rsid w:val="001F48EA"/>
    <w:rsid w:val="001F4BF1"/>
    <w:rsid w:val="001F5013"/>
    <w:rsid w:val="001F5746"/>
    <w:rsid w:val="001F58D5"/>
    <w:rsid w:val="001F7058"/>
    <w:rsid w:val="001F7302"/>
    <w:rsid w:val="001F789D"/>
    <w:rsid w:val="00200193"/>
    <w:rsid w:val="002008E4"/>
    <w:rsid w:val="00201787"/>
    <w:rsid w:val="00201922"/>
    <w:rsid w:val="00202220"/>
    <w:rsid w:val="00202520"/>
    <w:rsid w:val="002027F7"/>
    <w:rsid w:val="00203249"/>
    <w:rsid w:val="00203462"/>
    <w:rsid w:val="00203F3B"/>
    <w:rsid w:val="002048FC"/>
    <w:rsid w:val="00204AA7"/>
    <w:rsid w:val="00204E9A"/>
    <w:rsid w:val="00205062"/>
    <w:rsid w:val="00205167"/>
    <w:rsid w:val="00205782"/>
    <w:rsid w:val="00205EB7"/>
    <w:rsid w:val="00206324"/>
    <w:rsid w:val="0020647A"/>
    <w:rsid w:val="00206A68"/>
    <w:rsid w:val="00206FFC"/>
    <w:rsid w:val="00207A64"/>
    <w:rsid w:val="00207B04"/>
    <w:rsid w:val="00210271"/>
    <w:rsid w:val="00210902"/>
    <w:rsid w:val="00210C0D"/>
    <w:rsid w:val="002113A8"/>
    <w:rsid w:val="0021153E"/>
    <w:rsid w:val="00211B04"/>
    <w:rsid w:val="00213126"/>
    <w:rsid w:val="00213144"/>
    <w:rsid w:val="002132A7"/>
    <w:rsid w:val="002132C3"/>
    <w:rsid w:val="0021389F"/>
    <w:rsid w:val="00213C13"/>
    <w:rsid w:val="002150FE"/>
    <w:rsid w:val="002153D0"/>
    <w:rsid w:val="002159F8"/>
    <w:rsid w:val="00215A02"/>
    <w:rsid w:val="00215AD4"/>
    <w:rsid w:val="00215B6D"/>
    <w:rsid w:val="002167C2"/>
    <w:rsid w:val="00216E71"/>
    <w:rsid w:val="00216FC8"/>
    <w:rsid w:val="00217350"/>
    <w:rsid w:val="002175EF"/>
    <w:rsid w:val="002203D2"/>
    <w:rsid w:val="002203D9"/>
    <w:rsid w:val="00220917"/>
    <w:rsid w:val="00220CD0"/>
    <w:rsid w:val="00220FCA"/>
    <w:rsid w:val="00221408"/>
    <w:rsid w:val="002216A8"/>
    <w:rsid w:val="00221D4C"/>
    <w:rsid w:val="00221DE2"/>
    <w:rsid w:val="00222089"/>
    <w:rsid w:val="002221EE"/>
    <w:rsid w:val="0022227C"/>
    <w:rsid w:val="0022251B"/>
    <w:rsid w:val="00222755"/>
    <w:rsid w:val="00222CD7"/>
    <w:rsid w:val="0022329F"/>
    <w:rsid w:val="0022332F"/>
    <w:rsid w:val="002235C5"/>
    <w:rsid w:val="00223755"/>
    <w:rsid w:val="002240A4"/>
    <w:rsid w:val="002243C6"/>
    <w:rsid w:val="0022470E"/>
    <w:rsid w:val="00224E25"/>
    <w:rsid w:val="00225687"/>
    <w:rsid w:val="00225B07"/>
    <w:rsid w:val="00225B6B"/>
    <w:rsid w:val="00225CB6"/>
    <w:rsid w:val="00226048"/>
    <w:rsid w:val="0022622E"/>
    <w:rsid w:val="00226581"/>
    <w:rsid w:val="0022694E"/>
    <w:rsid w:val="00226EFA"/>
    <w:rsid w:val="0022772C"/>
    <w:rsid w:val="00227736"/>
    <w:rsid w:val="00227BAF"/>
    <w:rsid w:val="00230023"/>
    <w:rsid w:val="0023131E"/>
    <w:rsid w:val="002315B8"/>
    <w:rsid w:val="00231638"/>
    <w:rsid w:val="002319A5"/>
    <w:rsid w:val="00231ADF"/>
    <w:rsid w:val="0023214C"/>
    <w:rsid w:val="00232922"/>
    <w:rsid w:val="00232A18"/>
    <w:rsid w:val="002330E8"/>
    <w:rsid w:val="00233422"/>
    <w:rsid w:val="00233C68"/>
    <w:rsid w:val="00233EAC"/>
    <w:rsid w:val="002341FD"/>
    <w:rsid w:val="0023462E"/>
    <w:rsid w:val="00234A4D"/>
    <w:rsid w:val="002354F7"/>
    <w:rsid w:val="00235BF2"/>
    <w:rsid w:val="002378F3"/>
    <w:rsid w:val="002379A4"/>
    <w:rsid w:val="00237C62"/>
    <w:rsid w:val="0024046F"/>
    <w:rsid w:val="00240572"/>
    <w:rsid w:val="002405D9"/>
    <w:rsid w:val="002410C2"/>
    <w:rsid w:val="00241949"/>
    <w:rsid w:val="00241B5D"/>
    <w:rsid w:val="00242B93"/>
    <w:rsid w:val="00242D3B"/>
    <w:rsid w:val="00242FD3"/>
    <w:rsid w:val="00243742"/>
    <w:rsid w:val="00243B7A"/>
    <w:rsid w:val="00244419"/>
    <w:rsid w:val="00244473"/>
    <w:rsid w:val="00244947"/>
    <w:rsid w:val="002449CD"/>
    <w:rsid w:val="00244B28"/>
    <w:rsid w:val="00244F22"/>
    <w:rsid w:val="00245AA8"/>
    <w:rsid w:val="00245E60"/>
    <w:rsid w:val="00246A04"/>
    <w:rsid w:val="00246C9B"/>
    <w:rsid w:val="00246CF5"/>
    <w:rsid w:val="00247A0A"/>
    <w:rsid w:val="00247A32"/>
    <w:rsid w:val="00247E92"/>
    <w:rsid w:val="00247F18"/>
    <w:rsid w:val="002508D3"/>
    <w:rsid w:val="00250E72"/>
    <w:rsid w:val="00250EE8"/>
    <w:rsid w:val="00251603"/>
    <w:rsid w:val="00251AA7"/>
    <w:rsid w:val="00253512"/>
    <w:rsid w:val="00253932"/>
    <w:rsid w:val="00253AF9"/>
    <w:rsid w:val="00253B22"/>
    <w:rsid w:val="00253BCB"/>
    <w:rsid w:val="00254149"/>
    <w:rsid w:val="00254462"/>
    <w:rsid w:val="00254E79"/>
    <w:rsid w:val="0025533C"/>
    <w:rsid w:val="002556B4"/>
    <w:rsid w:val="002559CE"/>
    <w:rsid w:val="00256280"/>
    <w:rsid w:val="0025690E"/>
    <w:rsid w:val="00256F71"/>
    <w:rsid w:val="00257CB8"/>
    <w:rsid w:val="00257E5D"/>
    <w:rsid w:val="002604EE"/>
    <w:rsid w:val="0026056E"/>
    <w:rsid w:val="00260B5B"/>
    <w:rsid w:val="00260B7A"/>
    <w:rsid w:val="00260E2D"/>
    <w:rsid w:val="00261015"/>
    <w:rsid w:val="0026152C"/>
    <w:rsid w:val="00261D54"/>
    <w:rsid w:val="00261D8C"/>
    <w:rsid w:val="00263F14"/>
    <w:rsid w:val="0026412E"/>
    <w:rsid w:val="002649AC"/>
    <w:rsid w:val="00264CD4"/>
    <w:rsid w:val="0026520A"/>
    <w:rsid w:val="00265664"/>
    <w:rsid w:val="00266DA5"/>
    <w:rsid w:val="002671D8"/>
    <w:rsid w:val="0026793D"/>
    <w:rsid w:val="00267A05"/>
    <w:rsid w:val="00267DAC"/>
    <w:rsid w:val="00270581"/>
    <w:rsid w:val="00270B77"/>
    <w:rsid w:val="00270BD2"/>
    <w:rsid w:val="002711C2"/>
    <w:rsid w:val="002711EB"/>
    <w:rsid w:val="00271D71"/>
    <w:rsid w:val="002725A3"/>
    <w:rsid w:val="00272AB2"/>
    <w:rsid w:val="00272E11"/>
    <w:rsid w:val="002734BB"/>
    <w:rsid w:val="00273779"/>
    <w:rsid w:val="0027394C"/>
    <w:rsid w:val="0027398C"/>
    <w:rsid w:val="00273E23"/>
    <w:rsid w:val="002744A4"/>
    <w:rsid w:val="002748C1"/>
    <w:rsid w:val="00274B3F"/>
    <w:rsid w:val="00275C08"/>
    <w:rsid w:val="00275D4A"/>
    <w:rsid w:val="00276312"/>
    <w:rsid w:val="00276C87"/>
    <w:rsid w:val="00276CFC"/>
    <w:rsid w:val="00276F87"/>
    <w:rsid w:val="002770F1"/>
    <w:rsid w:val="00277C06"/>
    <w:rsid w:val="00277C66"/>
    <w:rsid w:val="00277DDB"/>
    <w:rsid w:val="00277F3E"/>
    <w:rsid w:val="002805A7"/>
    <w:rsid w:val="002810B0"/>
    <w:rsid w:val="002813AF"/>
    <w:rsid w:val="00281735"/>
    <w:rsid w:val="0028185E"/>
    <w:rsid w:val="0028192E"/>
    <w:rsid w:val="00281F54"/>
    <w:rsid w:val="002823CF"/>
    <w:rsid w:val="0028249D"/>
    <w:rsid w:val="00282FFF"/>
    <w:rsid w:val="00283B0C"/>
    <w:rsid w:val="00283B52"/>
    <w:rsid w:val="00283D17"/>
    <w:rsid w:val="00283FF5"/>
    <w:rsid w:val="002841AC"/>
    <w:rsid w:val="00284903"/>
    <w:rsid w:val="00284D89"/>
    <w:rsid w:val="002856D7"/>
    <w:rsid w:val="00285F0A"/>
    <w:rsid w:val="00286454"/>
    <w:rsid w:val="0028646E"/>
    <w:rsid w:val="00286FFE"/>
    <w:rsid w:val="0028716C"/>
    <w:rsid w:val="002874C8"/>
    <w:rsid w:val="00287A17"/>
    <w:rsid w:val="00287C06"/>
    <w:rsid w:val="00290068"/>
    <w:rsid w:val="002907C6"/>
    <w:rsid w:val="00290C2C"/>
    <w:rsid w:val="00290C62"/>
    <w:rsid w:val="00290C6E"/>
    <w:rsid w:val="002910E5"/>
    <w:rsid w:val="00291712"/>
    <w:rsid w:val="00291976"/>
    <w:rsid w:val="00291B0C"/>
    <w:rsid w:val="00291CDB"/>
    <w:rsid w:val="00292CD2"/>
    <w:rsid w:val="00293676"/>
    <w:rsid w:val="00293A28"/>
    <w:rsid w:val="00295399"/>
    <w:rsid w:val="002957B4"/>
    <w:rsid w:val="00295856"/>
    <w:rsid w:val="0029588A"/>
    <w:rsid w:val="0029599F"/>
    <w:rsid w:val="00295A13"/>
    <w:rsid w:val="00295C00"/>
    <w:rsid w:val="00295C61"/>
    <w:rsid w:val="002961AA"/>
    <w:rsid w:val="002961BE"/>
    <w:rsid w:val="002962E8"/>
    <w:rsid w:val="00296633"/>
    <w:rsid w:val="00296D7C"/>
    <w:rsid w:val="00297357"/>
    <w:rsid w:val="00297CEC"/>
    <w:rsid w:val="00297DB5"/>
    <w:rsid w:val="00297DE4"/>
    <w:rsid w:val="002A070F"/>
    <w:rsid w:val="002A0BAF"/>
    <w:rsid w:val="002A156F"/>
    <w:rsid w:val="002A2296"/>
    <w:rsid w:val="002A2720"/>
    <w:rsid w:val="002A2825"/>
    <w:rsid w:val="002A2D7C"/>
    <w:rsid w:val="002A3010"/>
    <w:rsid w:val="002A31AD"/>
    <w:rsid w:val="002A328F"/>
    <w:rsid w:val="002A3D84"/>
    <w:rsid w:val="002A42C2"/>
    <w:rsid w:val="002A448E"/>
    <w:rsid w:val="002A4632"/>
    <w:rsid w:val="002A50FA"/>
    <w:rsid w:val="002A6111"/>
    <w:rsid w:val="002A6315"/>
    <w:rsid w:val="002A66F5"/>
    <w:rsid w:val="002A713C"/>
    <w:rsid w:val="002A75EA"/>
    <w:rsid w:val="002A7ACC"/>
    <w:rsid w:val="002B0225"/>
    <w:rsid w:val="002B036C"/>
    <w:rsid w:val="002B05BB"/>
    <w:rsid w:val="002B0C1A"/>
    <w:rsid w:val="002B0C88"/>
    <w:rsid w:val="002B144A"/>
    <w:rsid w:val="002B3095"/>
    <w:rsid w:val="002B33F8"/>
    <w:rsid w:val="002B3716"/>
    <w:rsid w:val="002B42B1"/>
    <w:rsid w:val="002B48E4"/>
    <w:rsid w:val="002B4C0F"/>
    <w:rsid w:val="002B539A"/>
    <w:rsid w:val="002B58E9"/>
    <w:rsid w:val="002B5B33"/>
    <w:rsid w:val="002B5E48"/>
    <w:rsid w:val="002B605E"/>
    <w:rsid w:val="002B636F"/>
    <w:rsid w:val="002B68B0"/>
    <w:rsid w:val="002B6B3E"/>
    <w:rsid w:val="002B791C"/>
    <w:rsid w:val="002C00D5"/>
    <w:rsid w:val="002C0567"/>
    <w:rsid w:val="002C0862"/>
    <w:rsid w:val="002C121C"/>
    <w:rsid w:val="002C1ECE"/>
    <w:rsid w:val="002C262B"/>
    <w:rsid w:val="002C27DF"/>
    <w:rsid w:val="002C2AD8"/>
    <w:rsid w:val="002C35E5"/>
    <w:rsid w:val="002C3BCE"/>
    <w:rsid w:val="002C455E"/>
    <w:rsid w:val="002C4D33"/>
    <w:rsid w:val="002C4E3C"/>
    <w:rsid w:val="002C5B1C"/>
    <w:rsid w:val="002C65E5"/>
    <w:rsid w:val="002C662C"/>
    <w:rsid w:val="002C6832"/>
    <w:rsid w:val="002C6BAA"/>
    <w:rsid w:val="002C6C07"/>
    <w:rsid w:val="002C6E20"/>
    <w:rsid w:val="002C7644"/>
    <w:rsid w:val="002D11A8"/>
    <w:rsid w:val="002D1228"/>
    <w:rsid w:val="002D168C"/>
    <w:rsid w:val="002D1D3D"/>
    <w:rsid w:val="002D1DBE"/>
    <w:rsid w:val="002D20DF"/>
    <w:rsid w:val="002D2316"/>
    <w:rsid w:val="002D29A9"/>
    <w:rsid w:val="002D2DDD"/>
    <w:rsid w:val="002D30E6"/>
    <w:rsid w:val="002D3D47"/>
    <w:rsid w:val="002D450E"/>
    <w:rsid w:val="002D470F"/>
    <w:rsid w:val="002D4893"/>
    <w:rsid w:val="002D4A62"/>
    <w:rsid w:val="002D4DE4"/>
    <w:rsid w:val="002D4EAB"/>
    <w:rsid w:val="002D50C7"/>
    <w:rsid w:val="002D58DA"/>
    <w:rsid w:val="002D5C68"/>
    <w:rsid w:val="002D6553"/>
    <w:rsid w:val="002D688D"/>
    <w:rsid w:val="002D69D6"/>
    <w:rsid w:val="002D7232"/>
    <w:rsid w:val="002D7333"/>
    <w:rsid w:val="002D7607"/>
    <w:rsid w:val="002D7AAC"/>
    <w:rsid w:val="002D7D1E"/>
    <w:rsid w:val="002E04C6"/>
    <w:rsid w:val="002E06F0"/>
    <w:rsid w:val="002E13A3"/>
    <w:rsid w:val="002E13D5"/>
    <w:rsid w:val="002E1BA7"/>
    <w:rsid w:val="002E209D"/>
    <w:rsid w:val="002E2732"/>
    <w:rsid w:val="002E35D4"/>
    <w:rsid w:val="002E3BE2"/>
    <w:rsid w:val="002E3D5B"/>
    <w:rsid w:val="002E4004"/>
    <w:rsid w:val="002E44B0"/>
    <w:rsid w:val="002E4767"/>
    <w:rsid w:val="002E4811"/>
    <w:rsid w:val="002E4A54"/>
    <w:rsid w:val="002E4AE8"/>
    <w:rsid w:val="002E52FE"/>
    <w:rsid w:val="002E5441"/>
    <w:rsid w:val="002E5757"/>
    <w:rsid w:val="002E57A2"/>
    <w:rsid w:val="002E59B5"/>
    <w:rsid w:val="002E5A84"/>
    <w:rsid w:val="002E5CED"/>
    <w:rsid w:val="002E5EF5"/>
    <w:rsid w:val="002E639D"/>
    <w:rsid w:val="002E6CD3"/>
    <w:rsid w:val="002E6E11"/>
    <w:rsid w:val="002E70DF"/>
    <w:rsid w:val="002E746F"/>
    <w:rsid w:val="002E75C1"/>
    <w:rsid w:val="002E7635"/>
    <w:rsid w:val="002E7D6C"/>
    <w:rsid w:val="002F042F"/>
    <w:rsid w:val="002F0593"/>
    <w:rsid w:val="002F06CC"/>
    <w:rsid w:val="002F080F"/>
    <w:rsid w:val="002F0AEA"/>
    <w:rsid w:val="002F1103"/>
    <w:rsid w:val="002F16D7"/>
    <w:rsid w:val="002F1727"/>
    <w:rsid w:val="002F1784"/>
    <w:rsid w:val="002F1827"/>
    <w:rsid w:val="002F1D24"/>
    <w:rsid w:val="002F2552"/>
    <w:rsid w:val="002F2ADD"/>
    <w:rsid w:val="002F2C82"/>
    <w:rsid w:val="002F30E5"/>
    <w:rsid w:val="002F315F"/>
    <w:rsid w:val="002F3DE5"/>
    <w:rsid w:val="002F408D"/>
    <w:rsid w:val="002F4139"/>
    <w:rsid w:val="002F459F"/>
    <w:rsid w:val="002F4B79"/>
    <w:rsid w:val="002F4E4F"/>
    <w:rsid w:val="002F55C3"/>
    <w:rsid w:val="002F719C"/>
    <w:rsid w:val="002F7573"/>
    <w:rsid w:val="002F7833"/>
    <w:rsid w:val="002F7B8F"/>
    <w:rsid w:val="0030042D"/>
    <w:rsid w:val="00301419"/>
    <w:rsid w:val="00301C54"/>
    <w:rsid w:val="00301EBA"/>
    <w:rsid w:val="00302084"/>
    <w:rsid w:val="00303AB0"/>
    <w:rsid w:val="00303FF9"/>
    <w:rsid w:val="003046A3"/>
    <w:rsid w:val="003047B3"/>
    <w:rsid w:val="0030483F"/>
    <w:rsid w:val="00304C3C"/>
    <w:rsid w:val="00305B4C"/>
    <w:rsid w:val="00305EC0"/>
    <w:rsid w:val="00306183"/>
    <w:rsid w:val="003061C9"/>
    <w:rsid w:val="003067F0"/>
    <w:rsid w:val="00307864"/>
    <w:rsid w:val="00307A67"/>
    <w:rsid w:val="00307CF4"/>
    <w:rsid w:val="00307E0A"/>
    <w:rsid w:val="00307F42"/>
    <w:rsid w:val="00310997"/>
    <w:rsid w:val="00310A10"/>
    <w:rsid w:val="00311559"/>
    <w:rsid w:val="0031238F"/>
    <w:rsid w:val="003149CC"/>
    <w:rsid w:val="003149EC"/>
    <w:rsid w:val="00315C73"/>
    <w:rsid w:val="00316382"/>
    <w:rsid w:val="0031648A"/>
    <w:rsid w:val="00316E6B"/>
    <w:rsid w:val="00317442"/>
    <w:rsid w:val="003176E5"/>
    <w:rsid w:val="00320457"/>
    <w:rsid w:val="003206D0"/>
    <w:rsid w:val="003207DB"/>
    <w:rsid w:val="00320989"/>
    <w:rsid w:val="003211D2"/>
    <w:rsid w:val="00321310"/>
    <w:rsid w:val="0032195E"/>
    <w:rsid w:val="00321B70"/>
    <w:rsid w:val="003229DE"/>
    <w:rsid w:val="00322C67"/>
    <w:rsid w:val="00322CF3"/>
    <w:rsid w:val="00323E57"/>
    <w:rsid w:val="00324B55"/>
    <w:rsid w:val="00325117"/>
    <w:rsid w:val="00325B5E"/>
    <w:rsid w:val="00325C52"/>
    <w:rsid w:val="00325E6B"/>
    <w:rsid w:val="00326D04"/>
    <w:rsid w:val="00327A9A"/>
    <w:rsid w:val="003307FC"/>
    <w:rsid w:val="0033085A"/>
    <w:rsid w:val="00330D83"/>
    <w:rsid w:val="0033268B"/>
    <w:rsid w:val="0033272F"/>
    <w:rsid w:val="00332C69"/>
    <w:rsid w:val="00333877"/>
    <w:rsid w:val="003344E6"/>
    <w:rsid w:val="00334D9E"/>
    <w:rsid w:val="00334E46"/>
    <w:rsid w:val="003350F4"/>
    <w:rsid w:val="003354CA"/>
    <w:rsid w:val="0033576C"/>
    <w:rsid w:val="00335ED3"/>
    <w:rsid w:val="00336477"/>
    <w:rsid w:val="003377F0"/>
    <w:rsid w:val="00337836"/>
    <w:rsid w:val="003378D3"/>
    <w:rsid w:val="00341B50"/>
    <w:rsid w:val="00342708"/>
    <w:rsid w:val="00343896"/>
    <w:rsid w:val="00343E9B"/>
    <w:rsid w:val="003442AF"/>
    <w:rsid w:val="0034502E"/>
    <w:rsid w:val="003454AF"/>
    <w:rsid w:val="003457AF"/>
    <w:rsid w:val="003460CD"/>
    <w:rsid w:val="00346667"/>
    <w:rsid w:val="003466D5"/>
    <w:rsid w:val="0034698F"/>
    <w:rsid w:val="00346FD2"/>
    <w:rsid w:val="003470FA"/>
    <w:rsid w:val="003472D0"/>
    <w:rsid w:val="003474C1"/>
    <w:rsid w:val="003477A1"/>
    <w:rsid w:val="00347A66"/>
    <w:rsid w:val="00350392"/>
    <w:rsid w:val="003506E7"/>
    <w:rsid w:val="00350728"/>
    <w:rsid w:val="0035085F"/>
    <w:rsid w:val="003509C0"/>
    <w:rsid w:val="0035112B"/>
    <w:rsid w:val="003517CB"/>
    <w:rsid w:val="00351F6B"/>
    <w:rsid w:val="00352424"/>
    <w:rsid w:val="00352B15"/>
    <w:rsid w:val="00352CBE"/>
    <w:rsid w:val="00352E3E"/>
    <w:rsid w:val="003537D9"/>
    <w:rsid w:val="00353CFA"/>
    <w:rsid w:val="00354641"/>
    <w:rsid w:val="00354C7C"/>
    <w:rsid w:val="00354D9E"/>
    <w:rsid w:val="00355411"/>
    <w:rsid w:val="00355ABA"/>
    <w:rsid w:val="00355FF9"/>
    <w:rsid w:val="003564F9"/>
    <w:rsid w:val="00356A60"/>
    <w:rsid w:val="00357177"/>
    <w:rsid w:val="003572E5"/>
    <w:rsid w:val="0035748B"/>
    <w:rsid w:val="003576B8"/>
    <w:rsid w:val="00357701"/>
    <w:rsid w:val="00357C9D"/>
    <w:rsid w:val="00357FB8"/>
    <w:rsid w:val="00360605"/>
    <w:rsid w:val="00360D70"/>
    <w:rsid w:val="00361283"/>
    <w:rsid w:val="0036162F"/>
    <w:rsid w:val="00361B9D"/>
    <w:rsid w:val="00361ECA"/>
    <w:rsid w:val="003623F5"/>
    <w:rsid w:val="00362423"/>
    <w:rsid w:val="003627F4"/>
    <w:rsid w:val="00363CAB"/>
    <w:rsid w:val="00363E2E"/>
    <w:rsid w:val="00364970"/>
    <w:rsid w:val="00364B00"/>
    <w:rsid w:val="00364E3B"/>
    <w:rsid w:val="0036514B"/>
    <w:rsid w:val="003653A3"/>
    <w:rsid w:val="0036549F"/>
    <w:rsid w:val="0036588A"/>
    <w:rsid w:val="00365A0E"/>
    <w:rsid w:val="00366154"/>
    <w:rsid w:val="00366804"/>
    <w:rsid w:val="00366899"/>
    <w:rsid w:val="0036705D"/>
    <w:rsid w:val="00367156"/>
    <w:rsid w:val="00370110"/>
    <w:rsid w:val="003707D1"/>
    <w:rsid w:val="00370B9C"/>
    <w:rsid w:val="00370EE3"/>
    <w:rsid w:val="00371396"/>
    <w:rsid w:val="0037139F"/>
    <w:rsid w:val="00371502"/>
    <w:rsid w:val="0037198F"/>
    <w:rsid w:val="003719AB"/>
    <w:rsid w:val="003720A0"/>
    <w:rsid w:val="0037268F"/>
    <w:rsid w:val="00372A06"/>
    <w:rsid w:val="00373704"/>
    <w:rsid w:val="0037490A"/>
    <w:rsid w:val="0037495C"/>
    <w:rsid w:val="00374D1F"/>
    <w:rsid w:val="00375E53"/>
    <w:rsid w:val="003765CA"/>
    <w:rsid w:val="0037676E"/>
    <w:rsid w:val="00380003"/>
    <w:rsid w:val="00380612"/>
    <w:rsid w:val="00380699"/>
    <w:rsid w:val="00381919"/>
    <w:rsid w:val="00381B17"/>
    <w:rsid w:val="00382170"/>
    <w:rsid w:val="00382EC7"/>
    <w:rsid w:val="00383689"/>
    <w:rsid w:val="0038399A"/>
    <w:rsid w:val="0038432E"/>
    <w:rsid w:val="00384E4A"/>
    <w:rsid w:val="00386303"/>
    <w:rsid w:val="00387606"/>
    <w:rsid w:val="0038769C"/>
    <w:rsid w:val="003877C9"/>
    <w:rsid w:val="00387800"/>
    <w:rsid w:val="00387A83"/>
    <w:rsid w:val="00387B6A"/>
    <w:rsid w:val="003900E5"/>
    <w:rsid w:val="00390133"/>
    <w:rsid w:val="003901BD"/>
    <w:rsid w:val="0039029A"/>
    <w:rsid w:val="00390626"/>
    <w:rsid w:val="00390BD2"/>
    <w:rsid w:val="0039225E"/>
    <w:rsid w:val="003926BC"/>
    <w:rsid w:val="00392759"/>
    <w:rsid w:val="00392C91"/>
    <w:rsid w:val="003933C7"/>
    <w:rsid w:val="003939D0"/>
    <w:rsid w:val="0039447B"/>
    <w:rsid w:val="0039481A"/>
    <w:rsid w:val="00394DE5"/>
    <w:rsid w:val="00394E51"/>
    <w:rsid w:val="0039513B"/>
    <w:rsid w:val="003958CB"/>
    <w:rsid w:val="00395D5D"/>
    <w:rsid w:val="00395EE3"/>
    <w:rsid w:val="00397E23"/>
    <w:rsid w:val="003A00F3"/>
    <w:rsid w:val="003A02C9"/>
    <w:rsid w:val="003A0483"/>
    <w:rsid w:val="003A0641"/>
    <w:rsid w:val="003A09C5"/>
    <w:rsid w:val="003A1B3A"/>
    <w:rsid w:val="003A23F9"/>
    <w:rsid w:val="003A28BF"/>
    <w:rsid w:val="003A29B7"/>
    <w:rsid w:val="003A2A8E"/>
    <w:rsid w:val="003A2B6C"/>
    <w:rsid w:val="003A30B8"/>
    <w:rsid w:val="003A32E3"/>
    <w:rsid w:val="003A3A49"/>
    <w:rsid w:val="003A3C01"/>
    <w:rsid w:val="003A3DD3"/>
    <w:rsid w:val="003A41FB"/>
    <w:rsid w:val="003A44F4"/>
    <w:rsid w:val="003A4931"/>
    <w:rsid w:val="003A4AF3"/>
    <w:rsid w:val="003A4DD5"/>
    <w:rsid w:val="003A501D"/>
    <w:rsid w:val="003A6262"/>
    <w:rsid w:val="003A666D"/>
    <w:rsid w:val="003A674E"/>
    <w:rsid w:val="003A6CF3"/>
    <w:rsid w:val="003A7045"/>
    <w:rsid w:val="003A70E3"/>
    <w:rsid w:val="003A769F"/>
    <w:rsid w:val="003A7775"/>
    <w:rsid w:val="003A7962"/>
    <w:rsid w:val="003B0239"/>
    <w:rsid w:val="003B0244"/>
    <w:rsid w:val="003B07C5"/>
    <w:rsid w:val="003B0D0B"/>
    <w:rsid w:val="003B0DCB"/>
    <w:rsid w:val="003B1303"/>
    <w:rsid w:val="003B133A"/>
    <w:rsid w:val="003B1A07"/>
    <w:rsid w:val="003B1D3A"/>
    <w:rsid w:val="003B2766"/>
    <w:rsid w:val="003B28B0"/>
    <w:rsid w:val="003B2E35"/>
    <w:rsid w:val="003B36E0"/>
    <w:rsid w:val="003B380D"/>
    <w:rsid w:val="003B3A15"/>
    <w:rsid w:val="003B3A9B"/>
    <w:rsid w:val="003B43DD"/>
    <w:rsid w:val="003B4BA5"/>
    <w:rsid w:val="003B4D60"/>
    <w:rsid w:val="003B5BBD"/>
    <w:rsid w:val="003B5CFF"/>
    <w:rsid w:val="003B5EF9"/>
    <w:rsid w:val="003B6352"/>
    <w:rsid w:val="003B654A"/>
    <w:rsid w:val="003B65A7"/>
    <w:rsid w:val="003B66FC"/>
    <w:rsid w:val="003B6898"/>
    <w:rsid w:val="003B71DC"/>
    <w:rsid w:val="003B7269"/>
    <w:rsid w:val="003B79FB"/>
    <w:rsid w:val="003C004C"/>
    <w:rsid w:val="003C0A73"/>
    <w:rsid w:val="003C19D5"/>
    <w:rsid w:val="003C1E09"/>
    <w:rsid w:val="003C2757"/>
    <w:rsid w:val="003C32EC"/>
    <w:rsid w:val="003C3468"/>
    <w:rsid w:val="003C3D6D"/>
    <w:rsid w:val="003C401B"/>
    <w:rsid w:val="003C413E"/>
    <w:rsid w:val="003C4163"/>
    <w:rsid w:val="003C4C8D"/>
    <w:rsid w:val="003C5164"/>
    <w:rsid w:val="003C521A"/>
    <w:rsid w:val="003C54CA"/>
    <w:rsid w:val="003C5670"/>
    <w:rsid w:val="003C58C0"/>
    <w:rsid w:val="003C5985"/>
    <w:rsid w:val="003C5BB3"/>
    <w:rsid w:val="003C5C50"/>
    <w:rsid w:val="003C67B8"/>
    <w:rsid w:val="003C6878"/>
    <w:rsid w:val="003C71F3"/>
    <w:rsid w:val="003D0EB8"/>
    <w:rsid w:val="003D1BAB"/>
    <w:rsid w:val="003D1FD2"/>
    <w:rsid w:val="003D2EB8"/>
    <w:rsid w:val="003D2F40"/>
    <w:rsid w:val="003D34C8"/>
    <w:rsid w:val="003D4446"/>
    <w:rsid w:val="003D4A91"/>
    <w:rsid w:val="003D4FE5"/>
    <w:rsid w:val="003D585A"/>
    <w:rsid w:val="003D5962"/>
    <w:rsid w:val="003D5BBE"/>
    <w:rsid w:val="003D5CAA"/>
    <w:rsid w:val="003D63AA"/>
    <w:rsid w:val="003D6D05"/>
    <w:rsid w:val="003D6DB0"/>
    <w:rsid w:val="003D6DBB"/>
    <w:rsid w:val="003D7590"/>
    <w:rsid w:val="003D7745"/>
    <w:rsid w:val="003D7816"/>
    <w:rsid w:val="003E0C36"/>
    <w:rsid w:val="003E0E2B"/>
    <w:rsid w:val="003E197C"/>
    <w:rsid w:val="003E1C3F"/>
    <w:rsid w:val="003E1D74"/>
    <w:rsid w:val="003E2C43"/>
    <w:rsid w:val="003E380C"/>
    <w:rsid w:val="003E3907"/>
    <w:rsid w:val="003E3B47"/>
    <w:rsid w:val="003E3E00"/>
    <w:rsid w:val="003E3E51"/>
    <w:rsid w:val="003E4617"/>
    <w:rsid w:val="003E46F2"/>
    <w:rsid w:val="003E4B42"/>
    <w:rsid w:val="003E5A05"/>
    <w:rsid w:val="003E5CA4"/>
    <w:rsid w:val="003E5F71"/>
    <w:rsid w:val="003E61FF"/>
    <w:rsid w:val="003E6C1D"/>
    <w:rsid w:val="003E6E2B"/>
    <w:rsid w:val="003E74E4"/>
    <w:rsid w:val="003E7529"/>
    <w:rsid w:val="003E795D"/>
    <w:rsid w:val="003F0331"/>
    <w:rsid w:val="003F034B"/>
    <w:rsid w:val="003F08C9"/>
    <w:rsid w:val="003F0A79"/>
    <w:rsid w:val="003F0AE7"/>
    <w:rsid w:val="003F100F"/>
    <w:rsid w:val="003F129A"/>
    <w:rsid w:val="003F162F"/>
    <w:rsid w:val="003F19B0"/>
    <w:rsid w:val="003F1B3E"/>
    <w:rsid w:val="003F209E"/>
    <w:rsid w:val="003F24E9"/>
    <w:rsid w:val="003F3084"/>
    <w:rsid w:val="003F3636"/>
    <w:rsid w:val="003F3E1F"/>
    <w:rsid w:val="003F4A7C"/>
    <w:rsid w:val="003F4BCD"/>
    <w:rsid w:val="003F4EB7"/>
    <w:rsid w:val="003F518F"/>
    <w:rsid w:val="003F53BD"/>
    <w:rsid w:val="003F53CF"/>
    <w:rsid w:val="003F5AEC"/>
    <w:rsid w:val="003F67E3"/>
    <w:rsid w:val="003F682A"/>
    <w:rsid w:val="003F716B"/>
    <w:rsid w:val="003F73AD"/>
    <w:rsid w:val="003F7CC6"/>
    <w:rsid w:val="003F7F90"/>
    <w:rsid w:val="00400235"/>
    <w:rsid w:val="00401962"/>
    <w:rsid w:val="00402209"/>
    <w:rsid w:val="00402218"/>
    <w:rsid w:val="00402BE4"/>
    <w:rsid w:val="00402DB8"/>
    <w:rsid w:val="00402F95"/>
    <w:rsid w:val="0040342D"/>
    <w:rsid w:val="00404565"/>
    <w:rsid w:val="004047FF"/>
    <w:rsid w:val="00404AB1"/>
    <w:rsid w:val="0040525E"/>
    <w:rsid w:val="00405585"/>
    <w:rsid w:val="00405802"/>
    <w:rsid w:val="004058F3"/>
    <w:rsid w:val="004061FC"/>
    <w:rsid w:val="00406501"/>
    <w:rsid w:val="00407451"/>
    <w:rsid w:val="00410277"/>
    <w:rsid w:val="00410312"/>
    <w:rsid w:val="00410B62"/>
    <w:rsid w:val="00410B8C"/>
    <w:rsid w:val="00411B3E"/>
    <w:rsid w:val="00411F32"/>
    <w:rsid w:val="00411FB7"/>
    <w:rsid w:val="004123D4"/>
    <w:rsid w:val="00412FFD"/>
    <w:rsid w:val="0041338B"/>
    <w:rsid w:val="00413825"/>
    <w:rsid w:val="00413BE9"/>
    <w:rsid w:val="00413E29"/>
    <w:rsid w:val="00415AC2"/>
    <w:rsid w:val="00415BC1"/>
    <w:rsid w:val="00415BC6"/>
    <w:rsid w:val="00416D4D"/>
    <w:rsid w:val="00417152"/>
    <w:rsid w:val="0041745B"/>
    <w:rsid w:val="00417613"/>
    <w:rsid w:val="00420222"/>
    <w:rsid w:val="0042064E"/>
    <w:rsid w:val="004210EF"/>
    <w:rsid w:val="004213AE"/>
    <w:rsid w:val="00421429"/>
    <w:rsid w:val="00422BD0"/>
    <w:rsid w:val="00422EBB"/>
    <w:rsid w:val="0042355A"/>
    <w:rsid w:val="00424499"/>
    <w:rsid w:val="0042499F"/>
    <w:rsid w:val="00424F44"/>
    <w:rsid w:val="00425765"/>
    <w:rsid w:val="0042589B"/>
    <w:rsid w:val="00425F85"/>
    <w:rsid w:val="00426613"/>
    <w:rsid w:val="00426769"/>
    <w:rsid w:val="00426E51"/>
    <w:rsid w:val="00426E77"/>
    <w:rsid w:val="00427756"/>
    <w:rsid w:val="00427864"/>
    <w:rsid w:val="00430455"/>
    <w:rsid w:val="004304B8"/>
    <w:rsid w:val="00430698"/>
    <w:rsid w:val="0043090E"/>
    <w:rsid w:val="00430C71"/>
    <w:rsid w:val="00430F31"/>
    <w:rsid w:val="00430F5F"/>
    <w:rsid w:val="00430F61"/>
    <w:rsid w:val="00430F91"/>
    <w:rsid w:val="0043144E"/>
    <w:rsid w:val="0043147B"/>
    <w:rsid w:val="00431BE9"/>
    <w:rsid w:val="00431EE7"/>
    <w:rsid w:val="004322AE"/>
    <w:rsid w:val="004322E2"/>
    <w:rsid w:val="004324F1"/>
    <w:rsid w:val="00432C16"/>
    <w:rsid w:val="00432ED1"/>
    <w:rsid w:val="0043304C"/>
    <w:rsid w:val="004335C2"/>
    <w:rsid w:val="0043371F"/>
    <w:rsid w:val="00433C82"/>
    <w:rsid w:val="00433E71"/>
    <w:rsid w:val="00433FE8"/>
    <w:rsid w:val="00434550"/>
    <w:rsid w:val="00434762"/>
    <w:rsid w:val="00434DDD"/>
    <w:rsid w:val="00434FF0"/>
    <w:rsid w:val="00435635"/>
    <w:rsid w:val="00435C73"/>
    <w:rsid w:val="00435FF5"/>
    <w:rsid w:val="0043628D"/>
    <w:rsid w:val="004365AA"/>
    <w:rsid w:val="00436866"/>
    <w:rsid w:val="00436BF7"/>
    <w:rsid w:val="00437279"/>
    <w:rsid w:val="00437569"/>
    <w:rsid w:val="004378F6"/>
    <w:rsid w:val="0043794A"/>
    <w:rsid w:val="00437E72"/>
    <w:rsid w:val="00437F85"/>
    <w:rsid w:val="00437FB3"/>
    <w:rsid w:val="0044008C"/>
    <w:rsid w:val="0044099A"/>
    <w:rsid w:val="004409D1"/>
    <w:rsid w:val="00440D0E"/>
    <w:rsid w:val="00441B13"/>
    <w:rsid w:val="00441BDF"/>
    <w:rsid w:val="00441C46"/>
    <w:rsid w:val="00442CF0"/>
    <w:rsid w:val="0044316A"/>
    <w:rsid w:val="004431AA"/>
    <w:rsid w:val="00444048"/>
    <w:rsid w:val="00444539"/>
    <w:rsid w:val="00444A47"/>
    <w:rsid w:val="00444D5C"/>
    <w:rsid w:val="00444EF4"/>
    <w:rsid w:val="00445142"/>
    <w:rsid w:val="0044517A"/>
    <w:rsid w:val="004459DC"/>
    <w:rsid w:val="004460BF"/>
    <w:rsid w:val="004461A7"/>
    <w:rsid w:val="004462AC"/>
    <w:rsid w:val="004462CA"/>
    <w:rsid w:val="004463F1"/>
    <w:rsid w:val="00446D55"/>
    <w:rsid w:val="00447381"/>
    <w:rsid w:val="00447C40"/>
    <w:rsid w:val="00450377"/>
    <w:rsid w:val="004505DC"/>
    <w:rsid w:val="00450947"/>
    <w:rsid w:val="00450B6B"/>
    <w:rsid w:val="00451308"/>
    <w:rsid w:val="00451A48"/>
    <w:rsid w:val="00451E11"/>
    <w:rsid w:val="004522AF"/>
    <w:rsid w:val="00453176"/>
    <w:rsid w:val="0045344A"/>
    <w:rsid w:val="004534C5"/>
    <w:rsid w:val="00453CDE"/>
    <w:rsid w:val="00454156"/>
    <w:rsid w:val="0045421D"/>
    <w:rsid w:val="0045446B"/>
    <w:rsid w:val="004544A4"/>
    <w:rsid w:val="004544F6"/>
    <w:rsid w:val="004547B7"/>
    <w:rsid w:val="004549BD"/>
    <w:rsid w:val="00454A76"/>
    <w:rsid w:val="00454B5E"/>
    <w:rsid w:val="00455C74"/>
    <w:rsid w:val="00455E51"/>
    <w:rsid w:val="00455E58"/>
    <w:rsid w:val="00456666"/>
    <w:rsid w:val="004567E4"/>
    <w:rsid w:val="00457419"/>
    <w:rsid w:val="00457889"/>
    <w:rsid w:val="00457F94"/>
    <w:rsid w:val="00457FA4"/>
    <w:rsid w:val="00460371"/>
    <w:rsid w:val="004610E2"/>
    <w:rsid w:val="004611B4"/>
    <w:rsid w:val="004614F0"/>
    <w:rsid w:val="00461ABC"/>
    <w:rsid w:val="00461BB1"/>
    <w:rsid w:val="00462741"/>
    <w:rsid w:val="00462787"/>
    <w:rsid w:val="00462A29"/>
    <w:rsid w:val="00462CDB"/>
    <w:rsid w:val="004631D2"/>
    <w:rsid w:val="004634D1"/>
    <w:rsid w:val="00463B7B"/>
    <w:rsid w:val="00463D01"/>
    <w:rsid w:val="00463D8F"/>
    <w:rsid w:val="00464101"/>
    <w:rsid w:val="00464689"/>
    <w:rsid w:val="00464F7E"/>
    <w:rsid w:val="00465260"/>
    <w:rsid w:val="004652A2"/>
    <w:rsid w:val="0046536D"/>
    <w:rsid w:val="004654D4"/>
    <w:rsid w:val="00465F18"/>
    <w:rsid w:val="0046631F"/>
    <w:rsid w:val="004664B0"/>
    <w:rsid w:val="00467443"/>
    <w:rsid w:val="004679A3"/>
    <w:rsid w:val="00467BB7"/>
    <w:rsid w:val="00467C6D"/>
    <w:rsid w:val="00467CB2"/>
    <w:rsid w:val="00467DC7"/>
    <w:rsid w:val="00470236"/>
    <w:rsid w:val="00470706"/>
    <w:rsid w:val="00470C82"/>
    <w:rsid w:val="00470F55"/>
    <w:rsid w:val="00470FD9"/>
    <w:rsid w:val="00471788"/>
    <w:rsid w:val="00471B33"/>
    <w:rsid w:val="00471E9D"/>
    <w:rsid w:val="00471F3D"/>
    <w:rsid w:val="004730AB"/>
    <w:rsid w:val="00474043"/>
    <w:rsid w:val="004743C4"/>
    <w:rsid w:val="00474F77"/>
    <w:rsid w:val="004755CF"/>
    <w:rsid w:val="004756B9"/>
    <w:rsid w:val="00475766"/>
    <w:rsid w:val="00476271"/>
    <w:rsid w:val="00476D94"/>
    <w:rsid w:val="004770E9"/>
    <w:rsid w:val="004775C5"/>
    <w:rsid w:val="004776FF"/>
    <w:rsid w:val="0048013F"/>
    <w:rsid w:val="00480204"/>
    <w:rsid w:val="0048035A"/>
    <w:rsid w:val="00480D51"/>
    <w:rsid w:val="0048193C"/>
    <w:rsid w:val="00481B2A"/>
    <w:rsid w:val="00481FD4"/>
    <w:rsid w:val="0048215F"/>
    <w:rsid w:val="00482340"/>
    <w:rsid w:val="00482A41"/>
    <w:rsid w:val="00482DB0"/>
    <w:rsid w:val="00483A5A"/>
    <w:rsid w:val="00483A98"/>
    <w:rsid w:val="00483B2C"/>
    <w:rsid w:val="00483B8A"/>
    <w:rsid w:val="00484003"/>
    <w:rsid w:val="00484294"/>
    <w:rsid w:val="0048431B"/>
    <w:rsid w:val="004843CC"/>
    <w:rsid w:val="00484872"/>
    <w:rsid w:val="00484A11"/>
    <w:rsid w:val="00484DDF"/>
    <w:rsid w:val="00485955"/>
    <w:rsid w:val="00485F2A"/>
    <w:rsid w:val="004861ED"/>
    <w:rsid w:val="00486361"/>
    <w:rsid w:val="00486457"/>
    <w:rsid w:val="00486727"/>
    <w:rsid w:val="00487360"/>
    <w:rsid w:val="0048778B"/>
    <w:rsid w:val="00487A48"/>
    <w:rsid w:val="00487B08"/>
    <w:rsid w:val="0049019C"/>
    <w:rsid w:val="00490329"/>
    <w:rsid w:val="00490339"/>
    <w:rsid w:val="00490868"/>
    <w:rsid w:val="00490CE2"/>
    <w:rsid w:val="004910F4"/>
    <w:rsid w:val="004914C1"/>
    <w:rsid w:val="00491DBA"/>
    <w:rsid w:val="00491F6E"/>
    <w:rsid w:val="00492361"/>
    <w:rsid w:val="0049253A"/>
    <w:rsid w:val="00492647"/>
    <w:rsid w:val="00492671"/>
    <w:rsid w:val="00492E3F"/>
    <w:rsid w:val="0049351C"/>
    <w:rsid w:val="00493A3A"/>
    <w:rsid w:val="00493DB2"/>
    <w:rsid w:val="00494793"/>
    <w:rsid w:val="00494A5D"/>
    <w:rsid w:val="0049552D"/>
    <w:rsid w:val="004959D4"/>
    <w:rsid w:val="00495F28"/>
    <w:rsid w:val="0049675B"/>
    <w:rsid w:val="0049692D"/>
    <w:rsid w:val="00496EB2"/>
    <w:rsid w:val="00497264"/>
    <w:rsid w:val="0049797F"/>
    <w:rsid w:val="00497B35"/>
    <w:rsid w:val="00497D0C"/>
    <w:rsid w:val="004A06ED"/>
    <w:rsid w:val="004A0B0B"/>
    <w:rsid w:val="004A0E28"/>
    <w:rsid w:val="004A14D3"/>
    <w:rsid w:val="004A1E8F"/>
    <w:rsid w:val="004A1F4E"/>
    <w:rsid w:val="004A23EF"/>
    <w:rsid w:val="004A29E8"/>
    <w:rsid w:val="004A2CFD"/>
    <w:rsid w:val="004A2D1E"/>
    <w:rsid w:val="004A2D2B"/>
    <w:rsid w:val="004A2DBA"/>
    <w:rsid w:val="004A34A0"/>
    <w:rsid w:val="004A3D37"/>
    <w:rsid w:val="004A40EB"/>
    <w:rsid w:val="004A61D7"/>
    <w:rsid w:val="004A62E0"/>
    <w:rsid w:val="004B044C"/>
    <w:rsid w:val="004B144F"/>
    <w:rsid w:val="004B15E8"/>
    <w:rsid w:val="004B174C"/>
    <w:rsid w:val="004B1D8B"/>
    <w:rsid w:val="004B21A4"/>
    <w:rsid w:val="004B2D8D"/>
    <w:rsid w:val="004B3A84"/>
    <w:rsid w:val="004B40A7"/>
    <w:rsid w:val="004B4623"/>
    <w:rsid w:val="004B4EB2"/>
    <w:rsid w:val="004B4F03"/>
    <w:rsid w:val="004B4F2B"/>
    <w:rsid w:val="004B520C"/>
    <w:rsid w:val="004B547D"/>
    <w:rsid w:val="004B5840"/>
    <w:rsid w:val="004B619A"/>
    <w:rsid w:val="004B6311"/>
    <w:rsid w:val="004B6753"/>
    <w:rsid w:val="004B7F92"/>
    <w:rsid w:val="004C05AF"/>
    <w:rsid w:val="004C0791"/>
    <w:rsid w:val="004C195A"/>
    <w:rsid w:val="004C1DBA"/>
    <w:rsid w:val="004C2599"/>
    <w:rsid w:val="004C27DD"/>
    <w:rsid w:val="004C2DDA"/>
    <w:rsid w:val="004C3EAC"/>
    <w:rsid w:val="004C4213"/>
    <w:rsid w:val="004C488F"/>
    <w:rsid w:val="004C4AD0"/>
    <w:rsid w:val="004C4F23"/>
    <w:rsid w:val="004C54DD"/>
    <w:rsid w:val="004C5911"/>
    <w:rsid w:val="004C5942"/>
    <w:rsid w:val="004C5D12"/>
    <w:rsid w:val="004C6F4A"/>
    <w:rsid w:val="004C6F4C"/>
    <w:rsid w:val="004C78C6"/>
    <w:rsid w:val="004C7901"/>
    <w:rsid w:val="004C7A28"/>
    <w:rsid w:val="004D06B8"/>
    <w:rsid w:val="004D0C9C"/>
    <w:rsid w:val="004D17B9"/>
    <w:rsid w:val="004D1E40"/>
    <w:rsid w:val="004D20B0"/>
    <w:rsid w:val="004D2380"/>
    <w:rsid w:val="004D305E"/>
    <w:rsid w:val="004D36DA"/>
    <w:rsid w:val="004D37CF"/>
    <w:rsid w:val="004D3FF7"/>
    <w:rsid w:val="004D41BD"/>
    <w:rsid w:val="004D51CD"/>
    <w:rsid w:val="004D5D6C"/>
    <w:rsid w:val="004D6075"/>
    <w:rsid w:val="004D6758"/>
    <w:rsid w:val="004D7271"/>
    <w:rsid w:val="004D7378"/>
    <w:rsid w:val="004D7983"/>
    <w:rsid w:val="004D79E3"/>
    <w:rsid w:val="004D7A50"/>
    <w:rsid w:val="004E0692"/>
    <w:rsid w:val="004E0F5F"/>
    <w:rsid w:val="004E1384"/>
    <w:rsid w:val="004E1C88"/>
    <w:rsid w:val="004E1CE9"/>
    <w:rsid w:val="004E2A50"/>
    <w:rsid w:val="004E2E1A"/>
    <w:rsid w:val="004E3BDE"/>
    <w:rsid w:val="004E47D5"/>
    <w:rsid w:val="004E4CCB"/>
    <w:rsid w:val="004E5388"/>
    <w:rsid w:val="004E541A"/>
    <w:rsid w:val="004E54C5"/>
    <w:rsid w:val="004E57E4"/>
    <w:rsid w:val="004E5804"/>
    <w:rsid w:val="004E5A29"/>
    <w:rsid w:val="004E61BF"/>
    <w:rsid w:val="004E68AC"/>
    <w:rsid w:val="004E6C4B"/>
    <w:rsid w:val="004E6F88"/>
    <w:rsid w:val="004E7D99"/>
    <w:rsid w:val="004E7EF1"/>
    <w:rsid w:val="004F0046"/>
    <w:rsid w:val="004F01A0"/>
    <w:rsid w:val="004F020D"/>
    <w:rsid w:val="004F0970"/>
    <w:rsid w:val="004F1313"/>
    <w:rsid w:val="004F1974"/>
    <w:rsid w:val="004F2380"/>
    <w:rsid w:val="004F3045"/>
    <w:rsid w:val="004F30DE"/>
    <w:rsid w:val="004F3BEA"/>
    <w:rsid w:val="004F3E03"/>
    <w:rsid w:val="004F3E2D"/>
    <w:rsid w:val="004F4785"/>
    <w:rsid w:val="004F5BC4"/>
    <w:rsid w:val="004F667E"/>
    <w:rsid w:val="004F72B8"/>
    <w:rsid w:val="004F7363"/>
    <w:rsid w:val="004F7BFC"/>
    <w:rsid w:val="005001D5"/>
    <w:rsid w:val="005005CB"/>
    <w:rsid w:val="00500DCE"/>
    <w:rsid w:val="00501507"/>
    <w:rsid w:val="00501FE4"/>
    <w:rsid w:val="00502172"/>
    <w:rsid w:val="005022D0"/>
    <w:rsid w:val="00502B47"/>
    <w:rsid w:val="00502C04"/>
    <w:rsid w:val="00503095"/>
    <w:rsid w:val="00503999"/>
    <w:rsid w:val="00503C04"/>
    <w:rsid w:val="00503EBD"/>
    <w:rsid w:val="00504E7C"/>
    <w:rsid w:val="005059CA"/>
    <w:rsid w:val="005066D1"/>
    <w:rsid w:val="00506F4D"/>
    <w:rsid w:val="005070D3"/>
    <w:rsid w:val="005077A0"/>
    <w:rsid w:val="00507816"/>
    <w:rsid w:val="00507A69"/>
    <w:rsid w:val="00507E19"/>
    <w:rsid w:val="0051144D"/>
    <w:rsid w:val="005115A9"/>
    <w:rsid w:val="0051201D"/>
    <w:rsid w:val="00512088"/>
    <w:rsid w:val="0051240E"/>
    <w:rsid w:val="00512ABF"/>
    <w:rsid w:val="00512EAA"/>
    <w:rsid w:val="0051341C"/>
    <w:rsid w:val="00513906"/>
    <w:rsid w:val="00513B0B"/>
    <w:rsid w:val="00513ED6"/>
    <w:rsid w:val="005142EC"/>
    <w:rsid w:val="005149BC"/>
    <w:rsid w:val="00514B1C"/>
    <w:rsid w:val="00515596"/>
    <w:rsid w:val="0051585F"/>
    <w:rsid w:val="00515892"/>
    <w:rsid w:val="00517891"/>
    <w:rsid w:val="00517AC2"/>
    <w:rsid w:val="00517B15"/>
    <w:rsid w:val="00517FB1"/>
    <w:rsid w:val="00520C9E"/>
    <w:rsid w:val="005214EA"/>
    <w:rsid w:val="0052173B"/>
    <w:rsid w:val="00521881"/>
    <w:rsid w:val="0052198A"/>
    <w:rsid w:val="00521A46"/>
    <w:rsid w:val="00521A91"/>
    <w:rsid w:val="00521B8F"/>
    <w:rsid w:val="00521D4F"/>
    <w:rsid w:val="005221F6"/>
    <w:rsid w:val="00522392"/>
    <w:rsid w:val="005228A7"/>
    <w:rsid w:val="00522970"/>
    <w:rsid w:val="0052319A"/>
    <w:rsid w:val="005232E1"/>
    <w:rsid w:val="005235A1"/>
    <w:rsid w:val="00523BD6"/>
    <w:rsid w:val="00524E6C"/>
    <w:rsid w:val="005254B8"/>
    <w:rsid w:val="00526361"/>
    <w:rsid w:val="00527843"/>
    <w:rsid w:val="00527C81"/>
    <w:rsid w:val="00530231"/>
    <w:rsid w:val="005308A5"/>
    <w:rsid w:val="00530AE1"/>
    <w:rsid w:val="00530F63"/>
    <w:rsid w:val="005319D0"/>
    <w:rsid w:val="00531CF7"/>
    <w:rsid w:val="00531FFE"/>
    <w:rsid w:val="00532387"/>
    <w:rsid w:val="0053347F"/>
    <w:rsid w:val="0053397A"/>
    <w:rsid w:val="0053448B"/>
    <w:rsid w:val="0053459E"/>
    <w:rsid w:val="005345FE"/>
    <w:rsid w:val="00534CE1"/>
    <w:rsid w:val="00535646"/>
    <w:rsid w:val="00535F5A"/>
    <w:rsid w:val="005362F8"/>
    <w:rsid w:val="005363FC"/>
    <w:rsid w:val="0053718C"/>
    <w:rsid w:val="00537423"/>
    <w:rsid w:val="00537701"/>
    <w:rsid w:val="00537920"/>
    <w:rsid w:val="0053795D"/>
    <w:rsid w:val="00537A90"/>
    <w:rsid w:val="00537E5B"/>
    <w:rsid w:val="0054019E"/>
    <w:rsid w:val="005405BA"/>
    <w:rsid w:val="00540B87"/>
    <w:rsid w:val="00540E76"/>
    <w:rsid w:val="005414C6"/>
    <w:rsid w:val="005418FD"/>
    <w:rsid w:val="00542030"/>
    <w:rsid w:val="00542444"/>
    <w:rsid w:val="005430FE"/>
    <w:rsid w:val="005432CF"/>
    <w:rsid w:val="005433BB"/>
    <w:rsid w:val="005434D8"/>
    <w:rsid w:val="005439E8"/>
    <w:rsid w:val="00543D6E"/>
    <w:rsid w:val="00543E50"/>
    <w:rsid w:val="00543E75"/>
    <w:rsid w:val="00543F7A"/>
    <w:rsid w:val="0054408D"/>
    <w:rsid w:val="00544260"/>
    <w:rsid w:val="00545320"/>
    <w:rsid w:val="00545A9E"/>
    <w:rsid w:val="005464F0"/>
    <w:rsid w:val="0054667D"/>
    <w:rsid w:val="00546F92"/>
    <w:rsid w:val="00547420"/>
    <w:rsid w:val="00547608"/>
    <w:rsid w:val="00547832"/>
    <w:rsid w:val="0054791B"/>
    <w:rsid w:val="00547A89"/>
    <w:rsid w:val="00547D85"/>
    <w:rsid w:val="0055000F"/>
    <w:rsid w:val="00550442"/>
    <w:rsid w:val="00551555"/>
    <w:rsid w:val="00551828"/>
    <w:rsid w:val="00551C2C"/>
    <w:rsid w:val="005536D9"/>
    <w:rsid w:val="00553A4A"/>
    <w:rsid w:val="00553C50"/>
    <w:rsid w:val="00553EAB"/>
    <w:rsid w:val="00553EE3"/>
    <w:rsid w:val="00554D77"/>
    <w:rsid w:val="0055507D"/>
    <w:rsid w:val="00555119"/>
    <w:rsid w:val="005553F5"/>
    <w:rsid w:val="00556DA9"/>
    <w:rsid w:val="005579E9"/>
    <w:rsid w:val="00557EA7"/>
    <w:rsid w:val="005601DA"/>
    <w:rsid w:val="00560891"/>
    <w:rsid w:val="00560DAD"/>
    <w:rsid w:val="005613B9"/>
    <w:rsid w:val="005615DC"/>
    <w:rsid w:val="005615F5"/>
    <w:rsid w:val="00561832"/>
    <w:rsid w:val="00561932"/>
    <w:rsid w:val="005621DE"/>
    <w:rsid w:val="00562711"/>
    <w:rsid w:val="00562DC5"/>
    <w:rsid w:val="005636C4"/>
    <w:rsid w:val="00563938"/>
    <w:rsid w:val="0056471D"/>
    <w:rsid w:val="0056514E"/>
    <w:rsid w:val="005654BA"/>
    <w:rsid w:val="0056613E"/>
    <w:rsid w:val="00566458"/>
    <w:rsid w:val="00566AF9"/>
    <w:rsid w:val="0056725B"/>
    <w:rsid w:val="00567634"/>
    <w:rsid w:val="005677D6"/>
    <w:rsid w:val="005700F0"/>
    <w:rsid w:val="0057048B"/>
    <w:rsid w:val="005705FC"/>
    <w:rsid w:val="005706B1"/>
    <w:rsid w:val="0057081B"/>
    <w:rsid w:val="00570E84"/>
    <w:rsid w:val="005713BC"/>
    <w:rsid w:val="005718CB"/>
    <w:rsid w:val="00571CC3"/>
    <w:rsid w:val="00571ED4"/>
    <w:rsid w:val="00572BEC"/>
    <w:rsid w:val="00572C44"/>
    <w:rsid w:val="005732DE"/>
    <w:rsid w:val="005735F5"/>
    <w:rsid w:val="00573AF2"/>
    <w:rsid w:val="00573DE4"/>
    <w:rsid w:val="00574145"/>
    <w:rsid w:val="005743FA"/>
    <w:rsid w:val="00574A3F"/>
    <w:rsid w:val="0057500E"/>
    <w:rsid w:val="00575BB3"/>
    <w:rsid w:val="005767DF"/>
    <w:rsid w:val="00576908"/>
    <w:rsid w:val="005773CF"/>
    <w:rsid w:val="00577DF5"/>
    <w:rsid w:val="00577EE9"/>
    <w:rsid w:val="005802C1"/>
    <w:rsid w:val="00580BB5"/>
    <w:rsid w:val="00580DE4"/>
    <w:rsid w:val="005815DF"/>
    <w:rsid w:val="00581854"/>
    <w:rsid w:val="005821B5"/>
    <w:rsid w:val="0058257E"/>
    <w:rsid w:val="00582ABB"/>
    <w:rsid w:val="00583F98"/>
    <w:rsid w:val="00584483"/>
    <w:rsid w:val="00584899"/>
    <w:rsid w:val="00584B6B"/>
    <w:rsid w:val="00584B78"/>
    <w:rsid w:val="00584CCF"/>
    <w:rsid w:val="00585304"/>
    <w:rsid w:val="0058549C"/>
    <w:rsid w:val="005859BB"/>
    <w:rsid w:val="005861CE"/>
    <w:rsid w:val="005864C9"/>
    <w:rsid w:val="00587376"/>
    <w:rsid w:val="0058761C"/>
    <w:rsid w:val="005876AB"/>
    <w:rsid w:val="005878AF"/>
    <w:rsid w:val="00587BF1"/>
    <w:rsid w:val="005901AF"/>
    <w:rsid w:val="00590948"/>
    <w:rsid w:val="00590AFD"/>
    <w:rsid w:val="00590EE4"/>
    <w:rsid w:val="00591124"/>
    <w:rsid w:val="0059148C"/>
    <w:rsid w:val="00591ADB"/>
    <w:rsid w:val="00591F41"/>
    <w:rsid w:val="00592072"/>
    <w:rsid w:val="00592098"/>
    <w:rsid w:val="005921DD"/>
    <w:rsid w:val="005923EF"/>
    <w:rsid w:val="00592BCD"/>
    <w:rsid w:val="005943B7"/>
    <w:rsid w:val="0059481F"/>
    <w:rsid w:val="00594891"/>
    <w:rsid w:val="00594A67"/>
    <w:rsid w:val="00594BB7"/>
    <w:rsid w:val="00594FF4"/>
    <w:rsid w:val="00595072"/>
    <w:rsid w:val="005950D8"/>
    <w:rsid w:val="00595261"/>
    <w:rsid w:val="005953D8"/>
    <w:rsid w:val="00595498"/>
    <w:rsid w:val="005958F0"/>
    <w:rsid w:val="0059591D"/>
    <w:rsid w:val="0059598A"/>
    <w:rsid w:val="00595FBD"/>
    <w:rsid w:val="0059661F"/>
    <w:rsid w:val="0059693F"/>
    <w:rsid w:val="00597165"/>
    <w:rsid w:val="0059790A"/>
    <w:rsid w:val="00597934"/>
    <w:rsid w:val="005A04DB"/>
    <w:rsid w:val="005A069D"/>
    <w:rsid w:val="005A0768"/>
    <w:rsid w:val="005A0C45"/>
    <w:rsid w:val="005A0FA5"/>
    <w:rsid w:val="005A101A"/>
    <w:rsid w:val="005A1171"/>
    <w:rsid w:val="005A16F1"/>
    <w:rsid w:val="005A1795"/>
    <w:rsid w:val="005A18F4"/>
    <w:rsid w:val="005A22BA"/>
    <w:rsid w:val="005A2A34"/>
    <w:rsid w:val="005A2C04"/>
    <w:rsid w:val="005A2E9E"/>
    <w:rsid w:val="005A3E62"/>
    <w:rsid w:val="005A3F89"/>
    <w:rsid w:val="005A4783"/>
    <w:rsid w:val="005A5966"/>
    <w:rsid w:val="005A5A07"/>
    <w:rsid w:val="005A6811"/>
    <w:rsid w:val="005A6A15"/>
    <w:rsid w:val="005A71F2"/>
    <w:rsid w:val="005A72DC"/>
    <w:rsid w:val="005A73AC"/>
    <w:rsid w:val="005A7D3E"/>
    <w:rsid w:val="005B018A"/>
    <w:rsid w:val="005B0356"/>
    <w:rsid w:val="005B165B"/>
    <w:rsid w:val="005B1CE8"/>
    <w:rsid w:val="005B1EC2"/>
    <w:rsid w:val="005B1FCB"/>
    <w:rsid w:val="005B25FF"/>
    <w:rsid w:val="005B2B88"/>
    <w:rsid w:val="005B3239"/>
    <w:rsid w:val="005B384F"/>
    <w:rsid w:val="005B3852"/>
    <w:rsid w:val="005B3A3F"/>
    <w:rsid w:val="005B4204"/>
    <w:rsid w:val="005B4307"/>
    <w:rsid w:val="005B4EE0"/>
    <w:rsid w:val="005B5026"/>
    <w:rsid w:val="005B52B5"/>
    <w:rsid w:val="005B5A9A"/>
    <w:rsid w:val="005B5B47"/>
    <w:rsid w:val="005B6505"/>
    <w:rsid w:val="005B688A"/>
    <w:rsid w:val="005B6ACF"/>
    <w:rsid w:val="005B7157"/>
    <w:rsid w:val="005B73AF"/>
    <w:rsid w:val="005B7732"/>
    <w:rsid w:val="005B78A8"/>
    <w:rsid w:val="005C0110"/>
    <w:rsid w:val="005C0179"/>
    <w:rsid w:val="005C030B"/>
    <w:rsid w:val="005C0751"/>
    <w:rsid w:val="005C0D53"/>
    <w:rsid w:val="005C10AB"/>
    <w:rsid w:val="005C15DD"/>
    <w:rsid w:val="005C16F8"/>
    <w:rsid w:val="005C1C22"/>
    <w:rsid w:val="005C246F"/>
    <w:rsid w:val="005C337A"/>
    <w:rsid w:val="005C37A6"/>
    <w:rsid w:val="005C3943"/>
    <w:rsid w:val="005C402F"/>
    <w:rsid w:val="005C4217"/>
    <w:rsid w:val="005C4AB5"/>
    <w:rsid w:val="005C4EB9"/>
    <w:rsid w:val="005C54C0"/>
    <w:rsid w:val="005C555A"/>
    <w:rsid w:val="005C6FA7"/>
    <w:rsid w:val="005C725D"/>
    <w:rsid w:val="005C7618"/>
    <w:rsid w:val="005C7AF2"/>
    <w:rsid w:val="005C7D93"/>
    <w:rsid w:val="005D024B"/>
    <w:rsid w:val="005D05F3"/>
    <w:rsid w:val="005D0FA5"/>
    <w:rsid w:val="005D110C"/>
    <w:rsid w:val="005D1181"/>
    <w:rsid w:val="005D198C"/>
    <w:rsid w:val="005D1E8A"/>
    <w:rsid w:val="005D212D"/>
    <w:rsid w:val="005D243B"/>
    <w:rsid w:val="005D28C2"/>
    <w:rsid w:val="005D4961"/>
    <w:rsid w:val="005D4D63"/>
    <w:rsid w:val="005D50D3"/>
    <w:rsid w:val="005D5336"/>
    <w:rsid w:val="005D58E4"/>
    <w:rsid w:val="005D5AE3"/>
    <w:rsid w:val="005D5ED6"/>
    <w:rsid w:val="005D755B"/>
    <w:rsid w:val="005D7B40"/>
    <w:rsid w:val="005D7EB5"/>
    <w:rsid w:val="005D7F58"/>
    <w:rsid w:val="005E0BE4"/>
    <w:rsid w:val="005E0C0E"/>
    <w:rsid w:val="005E0C61"/>
    <w:rsid w:val="005E11C6"/>
    <w:rsid w:val="005E2190"/>
    <w:rsid w:val="005E23AD"/>
    <w:rsid w:val="005E35D2"/>
    <w:rsid w:val="005E3D40"/>
    <w:rsid w:val="005E3FB0"/>
    <w:rsid w:val="005E444E"/>
    <w:rsid w:val="005E4743"/>
    <w:rsid w:val="005E484B"/>
    <w:rsid w:val="005E4D3E"/>
    <w:rsid w:val="005E4FCC"/>
    <w:rsid w:val="005E5574"/>
    <w:rsid w:val="005E59C9"/>
    <w:rsid w:val="005E59D1"/>
    <w:rsid w:val="005E60E8"/>
    <w:rsid w:val="005E67A4"/>
    <w:rsid w:val="005E6B74"/>
    <w:rsid w:val="005E6CF5"/>
    <w:rsid w:val="005E6D1B"/>
    <w:rsid w:val="005E72C8"/>
    <w:rsid w:val="005E777D"/>
    <w:rsid w:val="005E7F95"/>
    <w:rsid w:val="005F0785"/>
    <w:rsid w:val="005F0D8D"/>
    <w:rsid w:val="005F117D"/>
    <w:rsid w:val="005F1181"/>
    <w:rsid w:val="005F1409"/>
    <w:rsid w:val="005F1482"/>
    <w:rsid w:val="005F1873"/>
    <w:rsid w:val="005F18CA"/>
    <w:rsid w:val="005F1E1D"/>
    <w:rsid w:val="005F216B"/>
    <w:rsid w:val="005F255F"/>
    <w:rsid w:val="005F26C7"/>
    <w:rsid w:val="005F2B2E"/>
    <w:rsid w:val="005F2B7E"/>
    <w:rsid w:val="005F2BCC"/>
    <w:rsid w:val="005F3357"/>
    <w:rsid w:val="005F3B5E"/>
    <w:rsid w:val="005F4DC2"/>
    <w:rsid w:val="005F4EBE"/>
    <w:rsid w:val="005F582C"/>
    <w:rsid w:val="005F60B9"/>
    <w:rsid w:val="005F637F"/>
    <w:rsid w:val="005F63AE"/>
    <w:rsid w:val="005F74BF"/>
    <w:rsid w:val="005F7754"/>
    <w:rsid w:val="005F777B"/>
    <w:rsid w:val="005F7A78"/>
    <w:rsid w:val="005F7D47"/>
    <w:rsid w:val="006005CA"/>
    <w:rsid w:val="00600A3F"/>
    <w:rsid w:val="00600A45"/>
    <w:rsid w:val="006010BE"/>
    <w:rsid w:val="006010D0"/>
    <w:rsid w:val="006017D4"/>
    <w:rsid w:val="00601BCD"/>
    <w:rsid w:val="00601F94"/>
    <w:rsid w:val="0060219F"/>
    <w:rsid w:val="00602362"/>
    <w:rsid w:val="006025EC"/>
    <w:rsid w:val="00602A9C"/>
    <w:rsid w:val="00602D4B"/>
    <w:rsid w:val="00603233"/>
    <w:rsid w:val="006036EE"/>
    <w:rsid w:val="00603A64"/>
    <w:rsid w:val="00603CC2"/>
    <w:rsid w:val="00604534"/>
    <w:rsid w:val="0060458F"/>
    <w:rsid w:val="00604B43"/>
    <w:rsid w:val="00604EFB"/>
    <w:rsid w:val="00605AD3"/>
    <w:rsid w:val="00605AE9"/>
    <w:rsid w:val="0060648E"/>
    <w:rsid w:val="006068B9"/>
    <w:rsid w:val="00606F0C"/>
    <w:rsid w:val="00606F42"/>
    <w:rsid w:val="00607A8F"/>
    <w:rsid w:val="006104F4"/>
    <w:rsid w:val="00610AC0"/>
    <w:rsid w:val="00610DEF"/>
    <w:rsid w:val="006110FC"/>
    <w:rsid w:val="0061114E"/>
    <w:rsid w:val="00611391"/>
    <w:rsid w:val="006116DD"/>
    <w:rsid w:val="0061176B"/>
    <w:rsid w:val="00611A4E"/>
    <w:rsid w:val="00611B5D"/>
    <w:rsid w:val="00612565"/>
    <w:rsid w:val="00612F80"/>
    <w:rsid w:val="006133F9"/>
    <w:rsid w:val="00613462"/>
    <w:rsid w:val="00613ED9"/>
    <w:rsid w:val="006140E3"/>
    <w:rsid w:val="006142EC"/>
    <w:rsid w:val="006144E2"/>
    <w:rsid w:val="006145EE"/>
    <w:rsid w:val="00614D42"/>
    <w:rsid w:val="00614DED"/>
    <w:rsid w:val="006157D7"/>
    <w:rsid w:val="00615A75"/>
    <w:rsid w:val="00617052"/>
    <w:rsid w:val="0061715C"/>
    <w:rsid w:val="0061774F"/>
    <w:rsid w:val="006179C3"/>
    <w:rsid w:val="006206EA"/>
    <w:rsid w:val="006208B1"/>
    <w:rsid w:val="006209CB"/>
    <w:rsid w:val="00620B54"/>
    <w:rsid w:val="00620D83"/>
    <w:rsid w:val="00621038"/>
    <w:rsid w:val="00621AE2"/>
    <w:rsid w:val="00621DA9"/>
    <w:rsid w:val="00622221"/>
    <w:rsid w:val="0062233C"/>
    <w:rsid w:val="00622756"/>
    <w:rsid w:val="00622C0F"/>
    <w:rsid w:val="00622D47"/>
    <w:rsid w:val="00622EE5"/>
    <w:rsid w:val="00622FC4"/>
    <w:rsid w:val="00623AD8"/>
    <w:rsid w:val="00623CDA"/>
    <w:rsid w:val="00623DDF"/>
    <w:rsid w:val="006242BF"/>
    <w:rsid w:val="00624315"/>
    <w:rsid w:val="00624405"/>
    <w:rsid w:val="00624C6B"/>
    <w:rsid w:val="00624F5F"/>
    <w:rsid w:val="00625386"/>
    <w:rsid w:val="0062569C"/>
    <w:rsid w:val="0062573C"/>
    <w:rsid w:val="0062573D"/>
    <w:rsid w:val="00625D20"/>
    <w:rsid w:val="00625E64"/>
    <w:rsid w:val="00626724"/>
    <w:rsid w:val="00626AC1"/>
    <w:rsid w:val="00627445"/>
    <w:rsid w:val="00627728"/>
    <w:rsid w:val="0062776D"/>
    <w:rsid w:val="00627ACB"/>
    <w:rsid w:val="00630C8F"/>
    <w:rsid w:val="0063132C"/>
    <w:rsid w:val="00631B0D"/>
    <w:rsid w:val="006326CE"/>
    <w:rsid w:val="00632B66"/>
    <w:rsid w:val="00632FD4"/>
    <w:rsid w:val="006332FE"/>
    <w:rsid w:val="00633360"/>
    <w:rsid w:val="006333B1"/>
    <w:rsid w:val="00633C03"/>
    <w:rsid w:val="00633DB0"/>
    <w:rsid w:val="00634640"/>
    <w:rsid w:val="006346C0"/>
    <w:rsid w:val="00634A96"/>
    <w:rsid w:val="00634C83"/>
    <w:rsid w:val="0063509D"/>
    <w:rsid w:val="00635806"/>
    <w:rsid w:val="006359A1"/>
    <w:rsid w:val="00635A5D"/>
    <w:rsid w:val="0063630D"/>
    <w:rsid w:val="0063674D"/>
    <w:rsid w:val="00636FD4"/>
    <w:rsid w:val="00637CAA"/>
    <w:rsid w:val="00637CE3"/>
    <w:rsid w:val="006400CC"/>
    <w:rsid w:val="0064013A"/>
    <w:rsid w:val="00640260"/>
    <w:rsid w:val="0064036E"/>
    <w:rsid w:val="00640399"/>
    <w:rsid w:val="006404B9"/>
    <w:rsid w:val="0064070A"/>
    <w:rsid w:val="00640DD8"/>
    <w:rsid w:val="00640DF8"/>
    <w:rsid w:val="006417CA"/>
    <w:rsid w:val="006417DF"/>
    <w:rsid w:val="00641A32"/>
    <w:rsid w:val="00642240"/>
    <w:rsid w:val="0064234C"/>
    <w:rsid w:val="00642644"/>
    <w:rsid w:val="00643110"/>
    <w:rsid w:val="00643267"/>
    <w:rsid w:val="006433D9"/>
    <w:rsid w:val="00643513"/>
    <w:rsid w:val="00643744"/>
    <w:rsid w:val="00643F08"/>
    <w:rsid w:val="00644D9C"/>
    <w:rsid w:val="0064570D"/>
    <w:rsid w:val="006459D4"/>
    <w:rsid w:val="00645D0D"/>
    <w:rsid w:val="00645E8E"/>
    <w:rsid w:val="00646284"/>
    <w:rsid w:val="006464CD"/>
    <w:rsid w:val="0064670F"/>
    <w:rsid w:val="00646A48"/>
    <w:rsid w:val="00646E28"/>
    <w:rsid w:val="00647281"/>
    <w:rsid w:val="006478F7"/>
    <w:rsid w:val="00647FCB"/>
    <w:rsid w:val="006501E1"/>
    <w:rsid w:val="006501EE"/>
    <w:rsid w:val="00650305"/>
    <w:rsid w:val="00650449"/>
    <w:rsid w:val="006506B4"/>
    <w:rsid w:val="006515DB"/>
    <w:rsid w:val="00651E44"/>
    <w:rsid w:val="00651E60"/>
    <w:rsid w:val="00652754"/>
    <w:rsid w:val="00653668"/>
    <w:rsid w:val="00653CF9"/>
    <w:rsid w:val="00653DB3"/>
    <w:rsid w:val="006540F8"/>
    <w:rsid w:val="0065464C"/>
    <w:rsid w:val="00654B49"/>
    <w:rsid w:val="00654ED3"/>
    <w:rsid w:val="006552EA"/>
    <w:rsid w:val="00655723"/>
    <w:rsid w:val="006571B7"/>
    <w:rsid w:val="0065787E"/>
    <w:rsid w:val="0065793F"/>
    <w:rsid w:val="00657DEE"/>
    <w:rsid w:val="0066045C"/>
    <w:rsid w:val="006604DC"/>
    <w:rsid w:val="00660823"/>
    <w:rsid w:val="00660A38"/>
    <w:rsid w:val="00661607"/>
    <w:rsid w:val="00661B31"/>
    <w:rsid w:val="00662428"/>
    <w:rsid w:val="00662645"/>
    <w:rsid w:val="00662B5E"/>
    <w:rsid w:val="00662BD3"/>
    <w:rsid w:val="00663657"/>
    <w:rsid w:val="00663FF5"/>
    <w:rsid w:val="00664085"/>
    <w:rsid w:val="006649E3"/>
    <w:rsid w:val="00664B9E"/>
    <w:rsid w:val="006652AC"/>
    <w:rsid w:val="0066594F"/>
    <w:rsid w:val="00666564"/>
    <w:rsid w:val="00666670"/>
    <w:rsid w:val="00666707"/>
    <w:rsid w:val="00667694"/>
    <w:rsid w:val="006677BE"/>
    <w:rsid w:val="00667E37"/>
    <w:rsid w:val="00670014"/>
    <w:rsid w:val="00670C35"/>
    <w:rsid w:val="00670D80"/>
    <w:rsid w:val="00671334"/>
    <w:rsid w:val="00671FDF"/>
    <w:rsid w:val="00673107"/>
    <w:rsid w:val="00673905"/>
    <w:rsid w:val="00673B8B"/>
    <w:rsid w:val="00673C5D"/>
    <w:rsid w:val="0067477E"/>
    <w:rsid w:val="0067506B"/>
    <w:rsid w:val="006752F6"/>
    <w:rsid w:val="006753CF"/>
    <w:rsid w:val="00676161"/>
    <w:rsid w:val="006771EA"/>
    <w:rsid w:val="006776FD"/>
    <w:rsid w:val="00677985"/>
    <w:rsid w:val="006779AD"/>
    <w:rsid w:val="00677BD2"/>
    <w:rsid w:val="00680704"/>
    <w:rsid w:val="00680B16"/>
    <w:rsid w:val="00680B3D"/>
    <w:rsid w:val="00681143"/>
    <w:rsid w:val="00681C4A"/>
    <w:rsid w:val="00683030"/>
    <w:rsid w:val="006833EE"/>
    <w:rsid w:val="0068350E"/>
    <w:rsid w:val="00683ABA"/>
    <w:rsid w:val="00684076"/>
    <w:rsid w:val="006843C8"/>
    <w:rsid w:val="00684635"/>
    <w:rsid w:val="00684ADD"/>
    <w:rsid w:val="00685B0F"/>
    <w:rsid w:val="00685BC9"/>
    <w:rsid w:val="00686648"/>
    <w:rsid w:val="00686F23"/>
    <w:rsid w:val="00687B09"/>
    <w:rsid w:val="00687FEA"/>
    <w:rsid w:val="00690461"/>
    <w:rsid w:val="00690D6A"/>
    <w:rsid w:val="00690E68"/>
    <w:rsid w:val="00691BC3"/>
    <w:rsid w:val="00691E33"/>
    <w:rsid w:val="006926C3"/>
    <w:rsid w:val="00692CE2"/>
    <w:rsid w:val="006931A7"/>
    <w:rsid w:val="00694408"/>
    <w:rsid w:val="006947A6"/>
    <w:rsid w:val="00694DA7"/>
    <w:rsid w:val="00695700"/>
    <w:rsid w:val="00695E00"/>
    <w:rsid w:val="006963E2"/>
    <w:rsid w:val="00696747"/>
    <w:rsid w:val="00696C3D"/>
    <w:rsid w:val="00697119"/>
    <w:rsid w:val="00697172"/>
    <w:rsid w:val="006978E2"/>
    <w:rsid w:val="006A0725"/>
    <w:rsid w:val="006A0E3E"/>
    <w:rsid w:val="006A1097"/>
    <w:rsid w:val="006A1257"/>
    <w:rsid w:val="006A155F"/>
    <w:rsid w:val="006A186B"/>
    <w:rsid w:val="006A1AD0"/>
    <w:rsid w:val="006A1E76"/>
    <w:rsid w:val="006A2573"/>
    <w:rsid w:val="006A2C05"/>
    <w:rsid w:val="006A2E5C"/>
    <w:rsid w:val="006A304D"/>
    <w:rsid w:val="006A3351"/>
    <w:rsid w:val="006A3A6D"/>
    <w:rsid w:val="006A3BB5"/>
    <w:rsid w:val="006A4303"/>
    <w:rsid w:val="006A462E"/>
    <w:rsid w:val="006A4D6D"/>
    <w:rsid w:val="006A50A2"/>
    <w:rsid w:val="006A52AF"/>
    <w:rsid w:val="006A5307"/>
    <w:rsid w:val="006A56B6"/>
    <w:rsid w:val="006A586A"/>
    <w:rsid w:val="006A5DC5"/>
    <w:rsid w:val="006A72E8"/>
    <w:rsid w:val="006A771A"/>
    <w:rsid w:val="006B07C2"/>
    <w:rsid w:val="006B0944"/>
    <w:rsid w:val="006B0DE9"/>
    <w:rsid w:val="006B176D"/>
    <w:rsid w:val="006B1830"/>
    <w:rsid w:val="006B1A51"/>
    <w:rsid w:val="006B1E96"/>
    <w:rsid w:val="006B2D2F"/>
    <w:rsid w:val="006B2D94"/>
    <w:rsid w:val="006B30EE"/>
    <w:rsid w:val="006B3113"/>
    <w:rsid w:val="006B3346"/>
    <w:rsid w:val="006B39D2"/>
    <w:rsid w:val="006B3AC4"/>
    <w:rsid w:val="006B3B45"/>
    <w:rsid w:val="006B3C73"/>
    <w:rsid w:val="006B3F2F"/>
    <w:rsid w:val="006B49B8"/>
    <w:rsid w:val="006B4AC0"/>
    <w:rsid w:val="006B5982"/>
    <w:rsid w:val="006B5A7E"/>
    <w:rsid w:val="006B6037"/>
    <w:rsid w:val="006B606B"/>
    <w:rsid w:val="006B6260"/>
    <w:rsid w:val="006B6AED"/>
    <w:rsid w:val="006B7241"/>
    <w:rsid w:val="006B73C6"/>
    <w:rsid w:val="006B76EB"/>
    <w:rsid w:val="006B7992"/>
    <w:rsid w:val="006B7A59"/>
    <w:rsid w:val="006C00BA"/>
    <w:rsid w:val="006C0233"/>
    <w:rsid w:val="006C02B7"/>
    <w:rsid w:val="006C06A1"/>
    <w:rsid w:val="006C0C5E"/>
    <w:rsid w:val="006C1257"/>
    <w:rsid w:val="006C143D"/>
    <w:rsid w:val="006C154C"/>
    <w:rsid w:val="006C1BE5"/>
    <w:rsid w:val="006C24E7"/>
    <w:rsid w:val="006C25FE"/>
    <w:rsid w:val="006C275D"/>
    <w:rsid w:val="006C2AAA"/>
    <w:rsid w:val="006C2C39"/>
    <w:rsid w:val="006C3091"/>
    <w:rsid w:val="006C3657"/>
    <w:rsid w:val="006C4809"/>
    <w:rsid w:val="006C600C"/>
    <w:rsid w:val="006C6599"/>
    <w:rsid w:val="006C6AAA"/>
    <w:rsid w:val="006C6C4C"/>
    <w:rsid w:val="006C6D16"/>
    <w:rsid w:val="006C6F22"/>
    <w:rsid w:val="006D099D"/>
    <w:rsid w:val="006D120C"/>
    <w:rsid w:val="006D14A9"/>
    <w:rsid w:val="006D181E"/>
    <w:rsid w:val="006D18E1"/>
    <w:rsid w:val="006D1919"/>
    <w:rsid w:val="006D1AC5"/>
    <w:rsid w:val="006D2092"/>
    <w:rsid w:val="006D2475"/>
    <w:rsid w:val="006D27BE"/>
    <w:rsid w:val="006D27E9"/>
    <w:rsid w:val="006D280A"/>
    <w:rsid w:val="006D2D64"/>
    <w:rsid w:val="006D3252"/>
    <w:rsid w:val="006D34A4"/>
    <w:rsid w:val="006D39EA"/>
    <w:rsid w:val="006D3A0C"/>
    <w:rsid w:val="006D4363"/>
    <w:rsid w:val="006D4668"/>
    <w:rsid w:val="006D4E96"/>
    <w:rsid w:val="006D53D9"/>
    <w:rsid w:val="006D610A"/>
    <w:rsid w:val="006D6444"/>
    <w:rsid w:val="006D7615"/>
    <w:rsid w:val="006D78A9"/>
    <w:rsid w:val="006D7C2C"/>
    <w:rsid w:val="006E0F78"/>
    <w:rsid w:val="006E0FAC"/>
    <w:rsid w:val="006E1044"/>
    <w:rsid w:val="006E138F"/>
    <w:rsid w:val="006E1D43"/>
    <w:rsid w:val="006E1FB0"/>
    <w:rsid w:val="006E1FBE"/>
    <w:rsid w:val="006E1FEA"/>
    <w:rsid w:val="006E253C"/>
    <w:rsid w:val="006E2600"/>
    <w:rsid w:val="006E275C"/>
    <w:rsid w:val="006E2A25"/>
    <w:rsid w:val="006E31E8"/>
    <w:rsid w:val="006E36F1"/>
    <w:rsid w:val="006E3768"/>
    <w:rsid w:val="006E3776"/>
    <w:rsid w:val="006E384A"/>
    <w:rsid w:val="006E3C99"/>
    <w:rsid w:val="006E3D72"/>
    <w:rsid w:val="006E3E53"/>
    <w:rsid w:val="006E4237"/>
    <w:rsid w:val="006E435D"/>
    <w:rsid w:val="006E44B9"/>
    <w:rsid w:val="006E4534"/>
    <w:rsid w:val="006E4CC0"/>
    <w:rsid w:val="006E4D27"/>
    <w:rsid w:val="006E4FB7"/>
    <w:rsid w:val="006E58B7"/>
    <w:rsid w:val="006E5A1D"/>
    <w:rsid w:val="006E6265"/>
    <w:rsid w:val="006E69C7"/>
    <w:rsid w:val="006E6A6F"/>
    <w:rsid w:val="006E6B4E"/>
    <w:rsid w:val="006E6B60"/>
    <w:rsid w:val="006E6E26"/>
    <w:rsid w:val="006E77BA"/>
    <w:rsid w:val="006E7D89"/>
    <w:rsid w:val="006F0053"/>
    <w:rsid w:val="006F02D7"/>
    <w:rsid w:val="006F04D5"/>
    <w:rsid w:val="006F0E23"/>
    <w:rsid w:val="006F1707"/>
    <w:rsid w:val="006F17C3"/>
    <w:rsid w:val="006F1A62"/>
    <w:rsid w:val="006F1B4C"/>
    <w:rsid w:val="006F1E09"/>
    <w:rsid w:val="006F1F02"/>
    <w:rsid w:val="006F1F57"/>
    <w:rsid w:val="006F20D9"/>
    <w:rsid w:val="006F226A"/>
    <w:rsid w:val="006F2337"/>
    <w:rsid w:val="006F270A"/>
    <w:rsid w:val="006F2827"/>
    <w:rsid w:val="006F2B82"/>
    <w:rsid w:val="006F2F9E"/>
    <w:rsid w:val="006F3776"/>
    <w:rsid w:val="006F3BC7"/>
    <w:rsid w:val="006F4033"/>
    <w:rsid w:val="006F4308"/>
    <w:rsid w:val="006F4E0D"/>
    <w:rsid w:val="006F523D"/>
    <w:rsid w:val="006F527E"/>
    <w:rsid w:val="006F5533"/>
    <w:rsid w:val="006F5791"/>
    <w:rsid w:val="006F5AFB"/>
    <w:rsid w:val="006F5D87"/>
    <w:rsid w:val="006F6CCB"/>
    <w:rsid w:val="006F7238"/>
    <w:rsid w:val="006F78D6"/>
    <w:rsid w:val="006F7E6A"/>
    <w:rsid w:val="00700578"/>
    <w:rsid w:val="00700EC2"/>
    <w:rsid w:val="00700F67"/>
    <w:rsid w:val="007017BA"/>
    <w:rsid w:val="007018BA"/>
    <w:rsid w:val="007019FA"/>
    <w:rsid w:val="00701EF7"/>
    <w:rsid w:val="00702628"/>
    <w:rsid w:val="00702E41"/>
    <w:rsid w:val="00702FB3"/>
    <w:rsid w:val="0070318D"/>
    <w:rsid w:val="00703A04"/>
    <w:rsid w:val="0070411B"/>
    <w:rsid w:val="007043B0"/>
    <w:rsid w:val="007045CE"/>
    <w:rsid w:val="0070539E"/>
    <w:rsid w:val="007054BD"/>
    <w:rsid w:val="00705CEB"/>
    <w:rsid w:val="00705D52"/>
    <w:rsid w:val="007066E9"/>
    <w:rsid w:val="007067B4"/>
    <w:rsid w:val="00706C9E"/>
    <w:rsid w:val="007075D2"/>
    <w:rsid w:val="00707671"/>
    <w:rsid w:val="00707BCD"/>
    <w:rsid w:val="00710AF8"/>
    <w:rsid w:val="00710DFE"/>
    <w:rsid w:val="00710EF2"/>
    <w:rsid w:val="007110BA"/>
    <w:rsid w:val="00711B02"/>
    <w:rsid w:val="00712108"/>
    <w:rsid w:val="0071215F"/>
    <w:rsid w:val="0071243F"/>
    <w:rsid w:val="00712C93"/>
    <w:rsid w:val="00712D11"/>
    <w:rsid w:val="00712F3D"/>
    <w:rsid w:val="0071362D"/>
    <w:rsid w:val="00713B5E"/>
    <w:rsid w:val="00713B94"/>
    <w:rsid w:val="00714D6D"/>
    <w:rsid w:val="00714EC0"/>
    <w:rsid w:val="007155C5"/>
    <w:rsid w:val="00715B9D"/>
    <w:rsid w:val="00715BD9"/>
    <w:rsid w:val="00716080"/>
    <w:rsid w:val="0071626B"/>
    <w:rsid w:val="00716932"/>
    <w:rsid w:val="00717137"/>
    <w:rsid w:val="00717651"/>
    <w:rsid w:val="00717785"/>
    <w:rsid w:val="00717FDD"/>
    <w:rsid w:val="00720C8E"/>
    <w:rsid w:val="00721286"/>
    <w:rsid w:val="00721D79"/>
    <w:rsid w:val="00722599"/>
    <w:rsid w:val="007225C1"/>
    <w:rsid w:val="0072330F"/>
    <w:rsid w:val="0072362B"/>
    <w:rsid w:val="0072365A"/>
    <w:rsid w:val="00723733"/>
    <w:rsid w:val="00723F37"/>
    <w:rsid w:val="00724933"/>
    <w:rsid w:val="007254BA"/>
    <w:rsid w:val="00725927"/>
    <w:rsid w:val="00726577"/>
    <w:rsid w:val="00726658"/>
    <w:rsid w:val="00726FAF"/>
    <w:rsid w:val="00730055"/>
    <w:rsid w:val="00730733"/>
    <w:rsid w:val="00730C24"/>
    <w:rsid w:val="00730CDE"/>
    <w:rsid w:val="00730DA8"/>
    <w:rsid w:val="00731740"/>
    <w:rsid w:val="007320D1"/>
    <w:rsid w:val="00732552"/>
    <w:rsid w:val="00732A4B"/>
    <w:rsid w:val="00732AB0"/>
    <w:rsid w:val="00732F84"/>
    <w:rsid w:val="007336E2"/>
    <w:rsid w:val="0073386C"/>
    <w:rsid w:val="00733F11"/>
    <w:rsid w:val="007340FA"/>
    <w:rsid w:val="007342CB"/>
    <w:rsid w:val="007347F1"/>
    <w:rsid w:val="007348CF"/>
    <w:rsid w:val="0073492B"/>
    <w:rsid w:val="00734EE7"/>
    <w:rsid w:val="007350E0"/>
    <w:rsid w:val="007354AE"/>
    <w:rsid w:val="00735C06"/>
    <w:rsid w:val="007363DA"/>
    <w:rsid w:val="007368B3"/>
    <w:rsid w:val="0073742F"/>
    <w:rsid w:val="0073752C"/>
    <w:rsid w:val="007378B9"/>
    <w:rsid w:val="0074050B"/>
    <w:rsid w:val="00740A11"/>
    <w:rsid w:val="00740BD3"/>
    <w:rsid w:val="00740D6B"/>
    <w:rsid w:val="00741204"/>
    <w:rsid w:val="00741A37"/>
    <w:rsid w:val="00742386"/>
    <w:rsid w:val="00742474"/>
    <w:rsid w:val="00742537"/>
    <w:rsid w:val="0074295A"/>
    <w:rsid w:val="00742A1D"/>
    <w:rsid w:val="00742DE6"/>
    <w:rsid w:val="00743753"/>
    <w:rsid w:val="00743BE9"/>
    <w:rsid w:val="00743F92"/>
    <w:rsid w:val="00744074"/>
    <w:rsid w:val="0074457C"/>
    <w:rsid w:val="00744EB0"/>
    <w:rsid w:val="00745412"/>
    <w:rsid w:val="00745601"/>
    <w:rsid w:val="0074587A"/>
    <w:rsid w:val="00746010"/>
    <w:rsid w:val="0074665A"/>
    <w:rsid w:val="0074693C"/>
    <w:rsid w:val="00746AE0"/>
    <w:rsid w:val="00746C79"/>
    <w:rsid w:val="007471F4"/>
    <w:rsid w:val="007474DF"/>
    <w:rsid w:val="00747C51"/>
    <w:rsid w:val="00747F2B"/>
    <w:rsid w:val="0075105B"/>
    <w:rsid w:val="00751823"/>
    <w:rsid w:val="00751AFB"/>
    <w:rsid w:val="00751B74"/>
    <w:rsid w:val="00752668"/>
    <w:rsid w:val="00752C94"/>
    <w:rsid w:val="0075301C"/>
    <w:rsid w:val="00753B13"/>
    <w:rsid w:val="007540FA"/>
    <w:rsid w:val="00754DBE"/>
    <w:rsid w:val="007555E3"/>
    <w:rsid w:val="0075581A"/>
    <w:rsid w:val="00755C0A"/>
    <w:rsid w:val="00755D03"/>
    <w:rsid w:val="00755DE1"/>
    <w:rsid w:val="0075605E"/>
    <w:rsid w:val="00756690"/>
    <w:rsid w:val="0075674D"/>
    <w:rsid w:val="00756ACA"/>
    <w:rsid w:val="00756E83"/>
    <w:rsid w:val="00756F9C"/>
    <w:rsid w:val="00757FD0"/>
    <w:rsid w:val="00760991"/>
    <w:rsid w:val="00761098"/>
    <w:rsid w:val="00761FBF"/>
    <w:rsid w:val="00762674"/>
    <w:rsid w:val="007627A4"/>
    <w:rsid w:val="00763601"/>
    <w:rsid w:val="007637DE"/>
    <w:rsid w:val="00763C14"/>
    <w:rsid w:val="00763EE0"/>
    <w:rsid w:val="00764074"/>
    <w:rsid w:val="007640E8"/>
    <w:rsid w:val="00764481"/>
    <w:rsid w:val="007648F4"/>
    <w:rsid w:val="00764C64"/>
    <w:rsid w:val="00765806"/>
    <w:rsid w:val="007658CC"/>
    <w:rsid w:val="00765C9E"/>
    <w:rsid w:val="0076609B"/>
    <w:rsid w:val="00766179"/>
    <w:rsid w:val="00766408"/>
    <w:rsid w:val="00766805"/>
    <w:rsid w:val="00766AAE"/>
    <w:rsid w:val="00766D0B"/>
    <w:rsid w:val="00767020"/>
    <w:rsid w:val="00767180"/>
    <w:rsid w:val="00767311"/>
    <w:rsid w:val="0076760E"/>
    <w:rsid w:val="007678EB"/>
    <w:rsid w:val="00767F1A"/>
    <w:rsid w:val="007705C7"/>
    <w:rsid w:val="007709F3"/>
    <w:rsid w:val="00770E42"/>
    <w:rsid w:val="00771927"/>
    <w:rsid w:val="00771D5D"/>
    <w:rsid w:val="0077208C"/>
    <w:rsid w:val="007727B4"/>
    <w:rsid w:val="007727F8"/>
    <w:rsid w:val="00772848"/>
    <w:rsid w:val="007730B4"/>
    <w:rsid w:val="00773D29"/>
    <w:rsid w:val="00773D82"/>
    <w:rsid w:val="00773F29"/>
    <w:rsid w:val="007740F2"/>
    <w:rsid w:val="00774577"/>
    <w:rsid w:val="007748AE"/>
    <w:rsid w:val="00775855"/>
    <w:rsid w:val="007759E7"/>
    <w:rsid w:val="0077643A"/>
    <w:rsid w:val="007764F6"/>
    <w:rsid w:val="0077665E"/>
    <w:rsid w:val="00776D2D"/>
    <w:rsid w:val="00776D87"/>
    <w:rsid w:val="00776E21"/>
    <w:rsid w:val="007774CC"/>
    <w:rsid w:val="00777526"/>
    <w:rsid w:val="00777A26"/>
    <w:rsid w:val="007803BF"/>
    <w:rsid w:val="00780DB8"/>
    <w:rsid w:val="00780F5A"/>
    <w:rsid w:val="0078170A"/>
    <w:rsid w:val="00781F80"/>
    <w:rsid w:val="007820D4"/>
    <w:rsid w:val="00782261"/>
    <w:rsid w:val="007823F1"/>
    <w:rsid w:val="00782689"/>
    <w:rsid w:val="00782A7F"/>
    <w:rsid w:val="00782FB3"/>
    <w:rsid w:val="00782FDD"/>
    <w:rsid w:val="007835F1"/>
    <w:rsid w:val="007839A7"/>
    <w:rsid w:val="00783A2E"/>
    <w:rsid w:val="007840CA"/>
    <w:rsid w:val="007840E5"/>
    <w:rsid w:val="00785444"/>
    <w:rsid w:val="007858EC"/>
    <w:rsid w:val="00786893"/>
    <w:rsid w:val="00787105"/>
    <w:rsid w:val="00787696"/>
    <w:rsid w:val="007876B1"/>
    <w:rsid w:val="00787838"/>
    <w:rsid w:val="0079039C"/>
    <w:rsid w:val="0079044F"/>
    <w:rsid w:val="007906A0"/>
    <w:rsid w:val="00790C21"/>
    <w:rsid w:val="00791D0B"/>
    <w:rsid w:val="00791D0D"/>
    <w:rsid w:val="00792050"/>
    <w:rsid w:val="007924DC"/>
    <w:rsid w:val="007927B1"/>
    <w:rsid w:val="00792A22"/>
    <w:rsid w:val="00792DC1"/>
    <w:rsid w:val="0079300C"/>
    <w:rsid w:val="00793064"/>
    <w:rsid w:val="007932D7"/>
    <w:rsid w:val="00793777"/>
    <w:rsid w:val="00793DB7"/>
    <w:rsid w:val="0079410E"/>
    <w:rsid w:val="007941B4"/>
    <w:rsid w:val="00794402"/>
    <w:rsid w:val="007944A5"/>
    <w:rsid w:val="0079456E"/>
    <w:rsid w:val="00794F91"/>
    <w:rsid w:val="00795007"/>
    <w:rsid w:val="007951F5"/>
    <w:rsid w:val="00795405"/>
    <w:rsid w:val="00795442"/>
    <w:rsid w:val="007954A3"/>
    <w:rsid w:val="0079609E"/>
    <w:rsid w:val="007960A2"/>
    <w:rsid w:val="007960E8"/>
    <w:rsid w:val="00797136"/>
    <w:rsid w:val="00797AC6"/>
    <w:rsid w:val="00797B48"/>
    <w:rsid w:val="007A014D"/>
    <w:rsid w:val="007A0783"/>
    <w:rsid w:val="007A0EC9"/>
    <w:rsid w:val="007A121E"/>
    <w:rsid w:val="007A129E"/>
    <w:rsid w:val="007A12D4"/>
    <w:rsid w:val="007A1F3C"/>
    <w:rsid w:val="007A2570"/>
    <w:rsid w:val="007A2CB3"/>
    <w:rsid w:val="007A2DA6"/>
    <w:rsid w:val="007A3224"/>
    <w:rsid w:val="007A352B"/>
    <w:rsid w:val="007A394D"/>
    <w:rsid w:val="007A44ED"/>
    <w:rsid w:val="007A45B3"/>
    <w:rsid w:val="007A4BBF"/>
    <w:rsid w:val="007A4DF4"/>
    <w:rsid w:val="007A5D51"/>
    <w:rsid w:val="007A5EF7"/>
    <w:rsid w:val="007A63A6"/>
    <w:rsid w:val="007A6575"/>
    <w:rsid w:val="007A66F1"/>
    <w:rsid w:val="007A6ADA"/>
    <w:rsid w:val="007A6DCF"/>
    <w:rsid w:val="007A6EE4"/>
    <w:rsid w:val="007A7450"/>
    <w:rsid w:val="007A746A"/>
    <w:rsid w:val="007A75F2"/>
    <w:rsid w:val="007A7EC3"/>
    <w:rsid w:val="007B0475"/>
    <w:rsid w:val="007B0A7F"/>
    <w:rsid w:val="007B0C24"/>
    <w:rsid w:val="007B0F54"/>
    <w:rsid w:val="007B18BC"/>
    <w:rsid w:val="007B19AF"/>
    <w:rsid w:val="007B1E41"/>
    <w:rsid w:val="007B2D23"/>
    <w:rsid w:val="007B2D8E"/>
    <w:rsid w:val="007B3163"/>
    <w:rsid w:val="007B34FC"/>
    <w:rsid w:val="007B36F2"/>
    <w:rsid w:val="007B4968"/>
    <w:rsid w:val="007B4E98"/>
    <w:rsid w:val="007B4FD3"/>
    <w:rsid w:val="007B5046"/>
    <w:rsid w:val="007B565B"/>
    <w:rsid w:val="007B5ABB"/>
    <w:rsid w:val="007B5FCF"/>
    <w:rsid w:val="007B609D"/>
    <w:rsid w:val="007B666A"/>
    <w:rsid w:val="007B6767"/>
    <w:rsid w:val="007B6941"/>
    <w:rsid w:val="007B6DD2"/>
    <w:rsid w:val="007B74BB"/>
    <w:rsid w:val="007B75E8"/>
    <w:rsid w:val="007B7C10"/>
    <w:rsid w:val="007C02B3"/>
    <w:rsid w:val="007C07F5"/>
    <w:rsid w:val="007C095D"/>
    <w:rsid w:val="007C0E57"/>
    <w:rsid w:val="007C0F30"/>
    <w:rsid w:val="007C20AA"/>
    <w:rsid w:val="007C2F42"/>
    <w:rsid w:val="007C3A84"/>
    <w:rsid w:val="007C3E48"/>
    <w:rsid w:val="007C4AC5"/>
    <w:rsid w:val="007C5962"/>
    <w:rsid w:val="007C5A0F"/>
    <w:rsid w:val="007C5E29"/>
    <w:rsid w:val="007C64B1"/>
    <w:rsid w:val="007C65DE"/>
    <w:rsid w:val="007C6717"/>
    <w:rsid w:val="007C6B3D"/>
    <w:rsid w:val="007C6D53"/>
    <w:rsid w:val="007C6E2F"/>
    <w:rsid w:val="007C7242"/>
    <w:rsid w:val="007C7A7A"/>
    <w:rsid w:val="007C7D78"/>
    <w:rsid w:val="007C7DF7"/>
    <w:rsid w:val="007D00D2"/>
    <w:rsid w:val="007D0D12"/>
    <w:rsid w:val="007D112E"/>
    <w:rsid w:val="007D1902"/>
    <w:rsid w:val="007D1975"/>
    <w:rsid w:val="007D1FC6"/>
    <w:rsid w:val="007D2094"/>
    <w:rsid w:val="007D2204"/>
    <w:rsid w:val="007D22A2"/>
    <w:rsid w:val="007D2A32"/>
    <w:rsid w:val="007D3079"/>
    <w:rsid w:val="007D471C"/>
    <w:rsid w:val="007D5041"/>
    <w:rsid w:val="007D580E"/>
    <w:rsid w:val="007D6A83"/>
    <w:rsid w:val="007D720D"/>
    <w:rsid w:val="007D74C4"/>
    <w:rsid w:val="007E113C"/>
    <w:rsid w:val="007E2584"/>
    <w:rsid w:val="007E261C"/>
    <w:rsid w:val="007E288C"/>
    <w:rsid w:val="007E32D5"/>
    <w:rsid w:val="007E3446"/>
    <w:rsid w:val="007E34E8"/>
    <w:rsid w:val="007E3617"/>
    <w:rsid w:val="007E3D61"/>
    <w:rsid w:val="007E41C8"/>
    <w:rsid w:val="007E4239"/>
    <w:rsid w:val="007E4503"/>
    <w:rsid w:val="007E49A3"/>
    <w:rsid w:val="007E55C0"/>
    <w:rsid w:val="007E5B95"/>
    <w:rsid w:val="007E5DE2"/>
    <w:rsid w:val="007E5E18"/>
    <w:rsid w:val="007E6514"/>
    <w:rsid w:val="007E6BDB"/>
    <w:rsid w:val="007E6C6D"/>
    <w:rsid w:val="007E6E28"/>
    <w:rsid w:val="007E70FB"/>
    <w:rsid w:val="007E7291"/>
    <w:rsid w:val="007E7376"/>
    <w:rsid w:val="007F03AF"/>
    <w:rsid w:val="007F04D4"/>
    <w:rsid w:val="007F0B27"/>
    <w:rsid w:val="007F0C69"/>
    <w:rsid w:val="007F0F0C"/>
    <w:rsid w:val="007F27B6"/>
    <w:rsid w:val="007F2D79"/>
    <w:rsid w:val="007F2DDA"/>
    <w:rsid w:val="007F3990"/>
    <w:rsid w:val="007F3BC6"/>
    <w:rsid w:val="007F3C84"/>
    <w:rsid w:val="007F4D1D"/>
    <w:rsid w:val="007F53DC"/>
    <w:rsid w:val="007F580A"/>
    <w:rsid w:val="007F5B5E"/>
    <w:rsid w:val="007F5CFB"/>
    <w:rsid w:val="007F6968"/>
    <w:rsid w:val="007F6A80"/>
    <w:rsid w:val="007F6AA1"/>
    <w:rsid w:val="007F6D68"/>
    <w:rsid w:val="007F6DFC"/>
    <w:rsid w:val="007F6E82"/>
    <w:rsid w:val="007F7194"/>
    <w:rsid w:val="007F74BF"/>
    <w:rsid w:val="00800A3B"/>
    <w:rsid w:val="00800A94"/>
    <w:rsid w:val="00800E92"/>
    <w:rsid w:val="00801701"/>
    <w:rsid w:val="00801AB2"/>
    <w:rsid w:val="00801BD8"/>
    <w:rsid w:val="00801E36"/>
    <w:rsid w:val="008020A8"/>
    <w:rsid w:val="00802B02"/>
    <w:rsid w:val="00802E69"/>
    <w:rsid w:val="00802F82"/>
    <w:rsid w:val="0080332D"/>
    <w:rsid w:val="00803359"/>
    <w:rsid w:val="00803588"/>
    <w:rsid w:val="00803920"/>
    <w:rsid w:val="00803987"/>
    <w:rsid w:val="00803D3A"/>
    <w:rsid w:val="00804B3C"/>
    <w:rsid w:val="00805CC2"/>
    <w:rsid w:val="00806331"/>
    <w:rsid w:val="0080704E"/>
    <w:rsid w:val="00807380"/>
    <w:rsid w:val="00810486"/>
    <w:rsid w:val="008106EC"/>
    <w:rsid w:val="00810921"/>
    <w:rsid w:val="00811101"/>
    <w:rsid w:val="00811328"/>
    <w:rsid w:val="0081177A"/>
    <w:rsid w:val="008125CE"/>
    <w:rsid w:val="008130DD"/>
    <w:rsid w:val="008132C1"/>
    <w:rsid w:val="00813368"/>
    <w:rsid w:val="008135D5"/>
    <w:rsid w:val="0081381E"/>
    <w:rsid w:val="008139D9"/>
    <w:rsid w:val="00813BE7"/>
    <w:rsid w:val="00813E23"/>
    <w:rsid w:val="00814381"/>
    <w:rsid w:val="008147DF"/>
    <w:rsid w:val="0081499D"/>
    <w:rsid w:val="008153EC"/>
    <w:rsid w:val="008155B6"/>
    <w:rsid w:val="008157B1"/>
    <w:rsid w:val="0081616E"/>
    <w:rsid w:val="008163C8"/>
    <w:rsid w:val="00817D41"/>
    <w:rsid w:val="00817DE6"/>
    <w:rsid w:val="00820049"/>
    <w:rsid w:val="00820136"/>
    <w:rsid w:val="008207C8"/>
    <w:rsid w:val="008224FA"/>
    <w:rsid w:val="00822659"/>
    <w:rsid w:val="0082297E"/>
    <w:rsid w:val="00822B1F"/>
    <w:rsid w:val="0082311D"/>
    <w:rsid w:val="00823160"/>
    <w:rsid w:val="00823985"/>
    <w:rsid w:val="00823B3C"/>
    <w:rsid w:val="008245DC"/>
    <w:rsid w:val="00824847"/>
    <w:rsid w:val="00824DAF"/>
    <w:rsid w:val="00825330"/>
    <w:rsid w:val="00825505"/>
    <w:rsid w:val="00825718"/>
    <w:rsid w:val="0082578C"/>
    <w:rsid w:val="00825AE6"/>
    <w:rsid w:val="00825BFE"/>
    <w:rsid w:val="0082609F"/>
    <w:rsid w:val="00826389"/>
    <w:rsid w:val="00826431"/>
    <w:rsid w:val="00826508"/>
    <w:rsid w:val="00826F81"/>
    <w:rsid w:val="00827279"/>
    <w:rsid w:val="0082730E"/>
    <w:rsid w:val="008273FA"/>
    <w:rsid w:val="008277BA"/>
    <w:rsid w:val="00827C85"/>
    <w:rsid w:val="00830376"/>
    <w:rsid w:val="008308CD"/>
    <w:rsid w:val="00830B7C"/>
    <w:rsid w:val="00830C34"/>
    <w:rsid w:val="008311B7"/>
    <w:rsid w:val="0083213A"/>
    <w:rsid w:val="00832217"/>
    <w:rsid w:val="00832517"/>
    <w:rsid w:val="00832C34"/>
    <w:rsid w:val="00832DA3"/>
    <w:rsid w:val="00832F00"/>
    <w:rsid w:val="00833368"/>
    <w:rsid w:val="008335F1"/>
    <w:rsid w:val="008345CF"/>
    <w:rsid w:val="008349E5"/>
    <w:rsid w:val="00834E20"/>
    <w:rsid w:val="008353C2"/>
    <w:rsid w:val="00835DF3"/>
    <w:rsid w:val="0083614B"/>
    <w:rsid w:val="0083699D"/>
    <w:rsid w:val="00836B8A"/>
    <w:rsid w:val="00837875"/>
    <w:rsid w:val="00837D0E"/>
    <w:rsid w:val="008403AA"/>
    <w:rsid w:val="0084078E"/>
    <w:rsid w:val="008409DA"/>
    <w:rsid w:val="0084105D"/>
    <w:rsid w:val="0084126D"/>
    <w:rsid w:val="0084157E"/>
    <w:rsid w:val="008418E8"/>
    <w:rsid w:val="008419AB"/>
    <w:rsid w:val="00841AD1"/>
    <w:rsid w:val="00841BBF"/>
    <w:rsid w:val="00841CD2"/>
    <w:rsid w:val="00841D12"/>
    <w:rsid w:val="00841E1F"/>
    <w:rsid w:val="0084272C"/>
    <w:rsid w:val="008429FE"/>
    <w:rsid w:val="00842B99"/>
    <w:rsid w:val="00842D6A"/>
    <w:rsid w:val="00843E73"/>
    <w:rsid w:val="008445F2"/>
    <w:rsid w:val="008446F6"/>
    <w:rsid w:val="00844719"/>
    <w:rsid w:val="008447A6"/>
    <w:rsid w:val="00844ADE"/>
    <w:rsid w:val="00844C91"/>
    <w:rsid w:val="0084556E"/>
    <w:rsid w:val="00845B7C"/>
    <w:rsid w:val="00845CC7"/>
    <w:rsid w:val="00845DA0"/>
    <w:rsid w:val="00845E41"/>
    <w:rsid w:val="008460D5"/>
    <w:rsid w:val="00846416"/>
    <w:rsid w:val="0084681F"/>
    <w:rsid w:val="00846E37"/>
    <w:rsid w:val="00847582"/>
    <w:rsid w:val="00847E17"/>
    <w:rsid w:val="00850231"/>
    <w:rsid w:val="00850548"/>
    <w:rsid w:val="00853045"/>
    <w:rsid w:val="00853506"/>
    <w:rsid w:val="0085358B"/>
    <w:rsid w:val="008540A8"/>
    <w:rsid w:val="00854812"/>
    <w:rsid w:val="00854AD0"/>
    <w:rsid w:val="008553D7"/>
    <w:rsid w:val="00855B63"/>
    <w:rsid w:val="00856892"/>
    <w:rsid w:val="008570CE"/>
    <w:rsid w:val="008578CC"/>
    <w:rsid w:val="00857E08"/>
    <w:rsid w:val="008600E2"/>
    <w:rsid w:val="00860A0F"/>
    <w:rsid w:val="00861339"/>
    <w:rsid w:val="00861496"/>
    <w:rsid w:val="00861AF2"/>
    <w:rsid w:val="00861ECF"/>
    <w:rsid w:val="00862003"/>
    <w:rsid w:val="00862095"/>
    <w:rsid w:val="00862436"/>
    <w:rsid w:val="00862D11"/>
    <w:rsid w:val="00863181"/>
    <w:rsid w:val="008632FB"/>
    <w:rsid w:val="008638FD"/>
    <w:rsid w:val="00863A80"/>
    <w:rsid w:val="0086461B"/>
    <w:rsid w:val="00864A05"/>
    <w:rsid w:val="00864B0D"/>
    <w:rsid w:val="00864DF5"/>
    <w:rsid w:val="00864E24"/>
    <w:rsid w:val="00864F9F"/>
    <w:rsid w:val="00865248"/>
    <w:rsid w:val="0086548C"/>
    <w:rsid w:val="00865949"/>
    <w:rsid w:val="00865BC1"/>
    <w:rsid w:val="008661FE"/>
    <w:rsid w:val="00866CB8"/>
    <w:rsid w:val="00866E96"/>
    <w:rsid w:val="008671B2"/>
    <w:rsid w:val="008678EC"/>
    <w:rsid w:val="00867987"/>
    <w:rsid w:val="00867AC5"/>
    <w:rsid w:val="00867B92"/>
    <w:rsid w:val="008700B3"/>
    <w:rsid w:val="008700DB"/>
    <w:rsid w:val="008705B8"/>
    <w:rsid w:val="00870C5D"/>
    <w:rsid w:val="00870F87"/>
    <w:rsid w:val="00871007"/>
    <w:rsid w:val="00871059"/>
    <w:rsid w:val="00871C88"/>
    <w:rsid w:val="00871F6F"/>
    <w:rsid w:val="00872ACA"/>
    <w:rsid w:val="00872DBE"/>
    <w:rsid w:val="00873EBA"/>
    <w:rsid w:val="00874482"/>
    <w:rsid w:val="00874583"/>
    <w:rsid w:val="008746CA"/>
    <w:rsid w:val="00875799"/>
    <w:rsid w:val="00875BB9"/>
    <w:rsid w:val="00876061"/>
    <w:rsid w:val="0087689C"/>
    <w:rsid w:val="008769A3"/>
    <w:rsid w:val="00876D5A"/>
    <w:rsid w:val="008806C6"/>
    <w:rsid w:val="008806EE"/>
    <w:rsid w:val="0088097A"/>
    <w:rsid w:val="008810A9"/>
    <w:rsid w:val="0088187E"/>
    <w:rsid w:val="00881F4C"/>
    <w:rsid w:val="00882FDB"/>
    <w:rsid w:val="00883049"/>
    <w:rsid w:val="00883B4C"/>
    <w:rsid w:val="00883BE4"/>
    <w:rsid w:val="00884202"/>
    <w:rsid w:val="008842E5"/>
    <w:rsid w:val="008845C6"/>
    <w:rsid w:val="00885085"/>
    <w:rsid w:val="008859C1"/>
    <w:rsid w:val="00885FC4"/>
    <w:rsid w:val="0088627D"/>
    <w:rsid w:val="00887406"/>
    <w:rsid w:val="00887A99"/>
    <w:rsid w:val="008901A3"/>
    <w:rsid w:val="0089098F"/>
    <w:rsid w:val="00890CEB"/>
    <w:rsid w:val="00890E51"/>
    <w:rsid w:val="0089105C"/>
    <w:rsid w:val="00891576"/>
    <w:rsid w:val="008920DE"/>
    <w:rsid w:val="00892116"/>
    <w:rsid w:val="008926D2"/>
    <w:rsid w:val="0089315A"/>
    <w:rsid w:val="00893396"/>
    <w:rsid w:val="008936BE"/>
    <w:rsid w:val="00894153"/>
    <w:rsid w:val="00894A10"/>
    <w:rsid w:val="00894ED2"/>
    <w:rsid w:val="00895340"/>
    <w:rsid w:val="008955DC"/>
    <w:rsid w:val="00895792"/>
    <w:rsid w:val="008963BA"/>
    <w:rsid w:val="008968F0"/>
    <w:rsid w:val="008979D9"/>
    <w:rsid w:val="00897E11"/>
    <w:rsid w:val="008A062C"/>
    <w:rsid w:val="008A074A"/>
    <w:rsid w:val="008A1536"/>
    <w:rsid w:val="008A21C3"/>
    <w:rsid w:val="008A2C54"/>
    <w:rsid w:val="008A2E70"/>
    <w:rsid w:val="008A32A8"/>
    <w:rsid w:val="008A3511"/>
    <w:rsid w:val="008A36E7"/>
    <w:rsid w:val="008A3813"/>
    <w:rsid w:val="008A3CA5"/>
    <w:rsid w:val="008A4398"/>
    <w:rsid w:val="008A44D6"/>
    <w:rsid w:val="008A53E4"/>
    <w:rsid w:val="008A59D9"/>
    <w:rsid w:val="008A5B4B"/>
    <w:rsid w:val="008A5F0B"/>
    <w:rsid w:val="008A6301"/>
    <w:rsid w:val="008A65DB"/>
    <w:rsid w:val="008A68BA"/>
    <w:rsid w:val="008A6B14"/>
    <w:rsid w:val="008A7301"/>
    <w:rsid w:val="008A7BB6"/>
    <w:rsid w:val="008A7E49"/>
    <w:rsid w:val="008B08FD"/>
    <w:rsid w:val="008B1AE3"/>
    <w:rsid w:val="008B21B4"/>
    <w:rsid w:val="008B2231"/>
    <w:rsid w:val="008B2937"/>
    <w:rsid w:val="008B2B44"/>
    <w:rsid w:val="008B2DF9"/>
    <w:rsid w:val="008B37E3"/>
    <w:rsid w:val="008B3D8C"/>
    <w:rsid w:val="008B3DB7"/>
    <w:rsid w:val="008B3FD1"/>
    <w:rsid w:val="008B4141"/>
    <w:rsid w:val="008B4324"/>
    <w:rsid w:val="008B44AA"/>
    <w:rsid w:val="008B4700"/>
    <w:rsid w:val="008B4A49"/>
    <w:rsid w:val="008B4A60"/>
    <w:rsid w:val="008B519B"/>
    <w:rsid w:val="008B52B9"/>
    <w:rsid w:val="008B5458"/>
    <w:rsid w:val="008B572B"/>
    <w:rsid w:val="008B5ABD"/>
    <w:rsid w:val="008B63E5"/>
    <w:rsid w:val="008B6AB5"/>
    <w:rsid w:val="008C095C"/>
    <w:rsid w:val="008C0E87"/>
    <w:rsid w:val="008C16FA"/>
    <w:rsid w:val="008C1FD3"/>
    <w:rsid w:val="008C346B"/>
    <w:rsid w:val="008C451F"/>
    <w:rsid w:val="008C47C1"/>
    <w:rsid w:val="008C4FCB"/>
    <w:rsid w:val="008C5015"/>
    <w:rsid w:val="008C5877"/>
    <w:rsid w:val="008C5D28"/>
    <w:rsid w:val="008C6066"/>
    <w:rsid w:val="008C6439"/>
    <w:rsid w:val="008C6764"/>
    <w:rsid w:val="008C6ED4"/>
    <w:rsid w:val="008C6FE6"/>
    <w:rsid w:val="008C7480"/>
    <w:rsid w:val="008C7535"/>
    <w:rsid w:val="008D04A4"/>
    <w:rsid w:val="008D052E"/>
    <w:rsid w:val="008D08BA"/>
    <w:rsid w:val="008D0E6E"/>
    <w:rsid w:val="008D0EE2"/>
    <w:rsid w:val="008D16E5"/>
    <w:rsid w:val="008D1BFB"/>
    <w:rsid w:val="008D2026"/>
    <w:rsid w:val="008D2205"/>
    <w:rsid w:val="008D229F"/>
    <w:rsid w:val="008D2E97"/>
    <w:rsid w:val="008D3D72"/>
    <w:rsid w:val="008D43B6"/>
    <w:rsid w:val="008D4F53"/>
    <w:rsid w:val="008D5142"/>
    <w:rsid w:val="008D55F3"/>
    <w:rsid w:val="008D5BA4"/>
    <w:rsid w:val="008D6204"/>
    <w:rsid w:val="008D636F"/>
    <w:rsid w:val="008D652A"/>
    <w:rsid w:val="008D6A26"/>
    <w:rsid w:val="008D6C91"/>
    <w:rsid w:val="008D790F"/>
    <w:rsid w:val="008D7DB9"/>
    <w:rsid w:val="008E02C1"/>
    <w:rsid w:val="008E0558"/>
    <w:rsid w:val="008E05B9"/>
    <w:rsid w:val="008E0928"/>
    <w:rsid w:val="008E0CCF"/>
    <w:rsid w:val="008E0EE8"/>
    <w:rsid w:val="008E1915"/>
    <w:rsid w:val="008E23CF"/>
    <w:rsid w:val="008E2721"/>
    <w:rsid w:val="008E2B7C"/>
    <w:rsid w:val="008E3791"/>
    <w:rsid w:val="008E3948"/>
    <w:rsid w:val="008E3A5B"/>
    <w:rsid w:val="008E4100"/>
    <w:rsid w:val="008E4B9A"/>
    <w:rsid w:val="008E51DA"/>
    <w:rsid w:val="008E5E2C"/>
    <w:rsid w:val="008E5E32"/>
    <w:rsid w:val="008E67DF"/>
    <w:rsid w:val="008E6830"/>
    <w:rsid w:val="008E70BC"/>
    <w:rsid w:val="008E7A70"/>
    <w:rsid w:val="008F053E"/>
    <w:rsid w:val="008F05E3"/>
    <w:rsid w:val="008F06F7"/>
    <w:rsid w:val="008F1476"/>
    <w:rsid w:val="008F1800"/>
    <w:rsid w:val="008F1BC2"/>
    <w:rsid w:val="008F1E62"/>
    <w:rsid w:val="008F311D"/>
    <w:rsid w:val="008F382E"/>
    <w:rsid w:val="008F3A98"/>
    <w:rsid w:val="008F3B21"/>
    <w:rsid w:val="008F3C2F"/>
    <w:rsid w:val="008F44E4"/>
    <w:rsid w:val="008F48C4"/>
    <w:rsid w:val="008F4A45"/>
    <w:rsid w:val="008F5595"/>
    <w:rsid w:val="008F5A56"/>
    <w:rsid w:val="008F5AA5"/>
    <w:rsid w:val="008F6081"/>
    <w:rsid w:val="008F6B25"/>
    <w:rsid w:val="008F6ED6"/>
    <w:rsid w:val="008F714E"/>
    <w:rsid w:val="008F7C78"/>
    <w:rsid w:val="0090024C"/>
    <w:rsid w:val="009006CF"/>
    <w:rsid w:val="009018B2"/>
    <w:rsid w:val="00901DC7"/>
    <w:rsid w:val="00902132"/>
    <w:rsid w:val="00902844"/>
    <w:rsid w:val="009031E4"/>
    <w:rsid w:val="00903253"/>
    <w:rsid w:val="009032C1"/>
    <w:rsid w:val="009035C1"/>
    <w:rsid w:val="009035CF"/>
    <w:rsid w:val="00903C88"/>
    <w:rsid w:val="00903D81"/>
    <w:rsid w:val="00904094"/>
    <w:rsid w:val="009045CC"/>
    <w:rsid w:val="00904683"/>
    <w:rsid w:val="009048FA"/>
    <w:rsid w:val="00904B15"/>
    <w:rsid w:val="0090552B"/>
    <w:rsid w:val="009061A0"/>
    <w:rsid w:val="009064F1"/>
    <w:rsid w:val="0090669B"/>
    <w:rsid w:val="00906959"/>
    <w:rsid w:val="00906AE1"/>
    <w:rsid w:val="00906B0A"/>
    <w:rsid w:val="00906D42"/>
    <w:rsid w:val="00906FC6"/>
    <w:rsid w:val="0090780B"/>
    <w:rsid w:val="0091005E"/>
    <w:rsid w:val="009103E6"/>
    <w:rsid w:val="0091199A"/>
    <w:rsid w:val="00911A4C"/>
    <w:rsid w:val="00912282"/>
    <w:rsid w:val="009128BF"/>
    <w:rsid w:val="00912FF6"/>
    <w:rsid w:val="00913324"/>
    <w:rsid w:val="0091349C"/>
    <w:rsid w:val="00913A80"/>
    <w:rsid w:val="00913AF9"/>
    <w:rsid w:val="00913D05"/>
    <w:rsid w:val="0091429C"/>
    <w:rsid w:val="009144DE"/>
    <w:rsid w:val="00914AE0"/>
    <w:rsid w:val="00915293"/>
    <w:rsid w:val="009159E0"/>
    <w:rsid w:val="0091650C"/>
    <w:rsid w:val="00916C24"/>
    <w:rsid w:val="00916CAB"/>
    <w:rsid w:val="00916D45"/>
    <w:rsid w:val="009171D3"/>
    <w:rsid w:val="00917583"/>
    <w:rsid w:val="00917C18"/>
    <w:rsid w:val="00920463"/>
    <w:rsid w:val="009204AA"/>
    <w:rsid w:val="00920525"/>
    <w:rsid w:val="009205D3"/>
    <w:rsid w:val="0092166D"/>
    <w:rsid w:val="009227D8"/>
    <w:rsid w:val="00922F69"/>
    <w:rsid w:val="0092327C"/>
    <w:rsid w:val="00923551"/>
    <w:rsid w:val="00924C33"/>
    <w:rsid w:val="00926E52"/>
    <w:rsid w:val="009273A4"/>
    <w:rsid w:val="00927F20"/>
    <w:rsid w:val="00930B83"/>
    <w:rsid w:val="00930FDD"/>
    <w:rsid w:val="009315C9"/>
    <w:rsid w:val="009323F8"/>
    <w:rsid w:val="009334F9"/>
    <w:rsid w:val="00933A6B"/>
    <w:rsid w:val="00933D4E"/>
    <w:rsid w:val="00934007"/>
    <w:rsid w:val="00934412"/>
    <w:rsid w:val="00934623"/>
    <w:rsid w:val="00934997"/>
    <w:rsid w:val="00934D25"/>
    <w:rsid w:val="00934EA3"/>
    <w:rsid w:val="009356B6"/>
    <w:rsid w:val="00935C23"/>
    <w:rsid w:val="00935CDC"/>
    <w:rsid w:val="00936D37"/>
    <w:rsid w:val="00936D80"/>
    <w:rsid w:val="00937AE7"/>
    <w:rsid w:val="00937D09"/>
    <w:rsid w:val="0094070D"/>
    <w:rsid w:val="00940B83"/>
    <w:rsid w:val="0094101A"/>
    <w:rsid w:val="00941299"/>
    <w:rsid w:val="00941798"/>
    <w:rsid w:val="00941EB5"/>
    <w:rsid w:val="00942073"/>
    <w:rsid w:val="009420CB"/>
    <w:rsid w:val="00942599"/>
    <w:rsid w:val="00942714"/>
    <w:rsid w:val="0094271F"/>
    <w:rsid w:val="00942C25"/>
    <w:rsid w:val="00943695"/>
    <w:rsid w:val="00943820"/>
    <w:rsid w:val="0094439D"/>
    <w:rsid w:val="00944805"/>
    <w:rsid w:val="00944831"/>
    <w:rsid w:val="00944CF7"/>
    <w:rsid w:val="00946045"/>
    <w:rsid w:val="009461F2"/>
    <w:rsid w:val="0094647B"/>
    <w:rsid w:val="009466A7"/>
    <w:rsid w:val="00946B6E"/>
    <w:rsid w:val="00947D45"/>
    <w:rsid w:val="0095082A"/>
    <w:rsid w:val="00950CFB"/>
    <w:rsid w:val="00950E06"/>
    <w:rsid w:val="0095182B"/>
    <w:rsid w:val="009519F9"/>
    <w:rsid w:val="00951B1E"/>
    <w:rsid w:val="0095260F"/>
    <w:rsid w:val="009526F9"/>
    <w:rsid w:val="0095282C"/>
    <w:rsid w:val="00952962"/>
    <w:rsid w:val="0095297A"/>
    <w:rsid w:val="00952EC7"/>
    <w:rsid w:val="00953074"/>
    <w:rsid w:val="00953143"/>
    <w:rsid w:val="0095365F"/>
    <w:rsid w:val="00953AD5"/>
    <w:rsid w:val="009542A0"/>
    <w:rsid w:val="009549D9"/>
    <w:rsid w:val="009549E9"/>
    <w:rsid w:val="00954B0D"/>
    <w:rsid w:val="00954CE4"/>
    <w:rsid w:val="009554B5"/>
    <w:rsid w:val="0095556E"/>
    <w:rsid w:val="00955A7D"/>
    <w:rsid w:val="00955F12"/>
    <w:rsid w:val="00956082"/>
    <w:rsid w:val="00956161"/>
    <w:rsid w:val="00956981"/>
    <w:rsid w:val="00956BAC"/>
    <w:rsid w:val="00957297"/>
    <w:rsid w:val="00957809"/>
    <w:rsid w:val="00957C1D"/>
    <w:rsid w:val="00957C41"/>
    <w:rsid w:val="00957D7B"/>
    <w:rsid w:val="00957DD8"/>
    <w:rsid w:val="00957F9F"/>
    <w:rsid w:val="00960604"/>
    <w:rsid w:val="0096075E"/>
    <w:rsid w:val="00961194"/>
    <w:rsid w:val="00961874"/>
    <w:rsid w:val="009628EC"/>
    <w:rsid w:val="00963391"/>
    <w:rsid w:val="009634AA"/>
    <w:rsid w:val="009635B8"/>
    <w:rsid w:val="00963E83"/>
    <w:rsid w:val="00963FE6"/>
    <w:rsid w:val="0096431F"/>
    <w:rsid w:val="00964B70"/>
    <w:rsid w:val="00964DF9"/>
    <w:rsid w:val="00964E27"/>
    <w:rsid w:val="00965564"/>
    <w:rsid w:val="00965D34"/>
    <w:rsid w:val="00966AAA"/>
    <w:rsid w:val="00967821"/>
    <w:rsid w:val="00967C47"/>
    <w:rsid w:val="009705AA"/>
    <w:rsid w:val="009709E5"/>
    <w:rsid w:val="00970ABC"/>
    <w:rsid w:val="00970D5D"/>
    <w:rsid w:val="00971C91"/>
    <w:rsid w:val="00971F5A"/>
    <w:rsid w:val="009725C4"/>
    <w:rsid w:val="00972FDF"/>
    <w:rsid w:val="009732F3"/>
    <w:rsid w:val="00973940"/>
    <w:rsid w:val="0097397E"/>
    <w:rsid w:val="00974133"/>
    <w:rsid w:val="00974ACB"/>
    <w:rsid w:val="00974F97"/>
    <w:rsid w:val="0097578C"/>
    <w:rsid w:val="00975A3B"/>
    <w:rsid w:val="0097614F"/>
    <w:rsid w:val="009763BA"/>
    <w:rsid w:val="00976715"/>
    <w:rsid w:val="009768CE"/>
    <w:rsid w:val="0097698B"/>
    <w:rsid w:val="00976C41"/>
    <w:rsid w:val="009770D9"/>
    <w:rsid w:val="009774D9"/>
    <w:rsid w:val="00982049"/>
    <w:rsid w:val="0098269F"/>
    <w:rsid w:val="00983AB7"/>
    <w:rsid w:val="00983EB4"/>
    <w:rsid w:val="00984157"/>
    <w:rsid w:val="009841ED"/>
    <w:rsid w:val="00984291"/>
    <w:rsid w:val="00984AB7"/>
    <w:rsid w:val="00984D41"/>
    <w:rsid w:val="00984E7B"/>
    <w:rsid w:val="009855E6"/>
    <w:rsid w:val="00985C57"/>
    <w:rsid w:val="009863F7"/>
    <w:rsid w:val="00986CFF"/>
    <w:rsid w:val="00986ED4"/>
    <w:rsid w:val="009876AA"/>
    <w:rsid w:val="0099004F"/>
    <w:rsid w:val="00990385"/>
    <w:rsid w:val="00990796"/>
    <w:rsid w:val="00990DF2"/>
    <w:rsid w:val="00991869"/>
    <w:rsid w:val="00991A0E"/>
    <w:rsid w:val="00991DF0"/>
    <w:rsid w:val="009920F9"/>
    <w:rsid w:val="00992619"/>
    <w:rsid w:val="00992B8E"/>
    <w:rsid w:val="00992DD8"/>
    <w:rsid w:val="009932AF"/>
    <w:rsid w:val="009936F3"/>
    <w:rsid w:val="00994CA3"/>
    <w:rsid w:val="00994E4D"/>
    <w:rsid w:val="009951FE"/>
    <w:rsid w:val="009952AF"/>
    <w:rsid w:val="00995F9E"/>
    <w:rsid w:val="009960D8"/>
    <w:rsid w:val="00996CA6"/>
    <w:rsid w:val="00997358"/>
    <w:rsid w:val="0099740A"/>
    <w:rsid w:val="00997AC5"/>
    <w:rsid w:val="00997E9B"/>
    <w:rsid w:val="009A0257"/>
    <w:rsid w:val="009A067C"/>
    <w:rsid w:val="009A1002"/>
    <w:rsid w:val="009A1099"/>
    <w:rsid w:val="009A1327"/>
    <w:rsid w:val="009A1FD8"/>
    <w:rsid w:val="009A206C"/>
    <w:rsid w:val="009A2D39"/>
    <w:rsid w:val="009A2D41"/>
    <w:rsid w:val="009A3B45"/>
    <w:rsid w:val="009A459C"/>
    <w:rsid w:val="009A4918"/>
    <w:rsid w:val="009A5202"/>
    <w:rsid w:val="009A56B6"/>
    <w:rsid w:val="009A5829"/>
    <w:rsid w:val="009A5A38"/>
    <w:rsid w:val="009A6144"/>
    <w:rsid w:val="009A6200"/>
    <w:rsid w:val="009A66F5"/>
    <w:rsid w:val="009A69A1"/>
    <w:rsid w:val="009A7039"/>
    <w:rsid w:val="009A73AD"/>
    <w:rsid w:val="009A7C7E"/>
    <w:rsid w:val="009B008E"/>
    <w:rsid w:val="009B0105"/>
    <w:rsid w:val="009B0572"/>
    <w:rsid w:val="009B1150"/>
    <w:rsid w:val="009B14E3"/>
    <w:rsid w:val="009B1669"/>
    <w:rsid w:val="009B16D3"/>
    <w:rsid w:val="009B1D01"/>
    <w:rsid w:val="009B1D03"/>
    <w:rsid w:val="009B2CA3"/>
    <w:rsid w:val="009B2F92"/>
    <w:rsid w:val="009B306E"/>
    <w:rsid w:val="009B3395"/>
    <w:rsid w:val="009B37F4"/>
    <w:rsid w:val="009B3E5F"/>
    <w:rsid w:val="009B3F68"/>
    <w:rsid w:val="009B4137"/>
    <w:rsid w:val="009B43A7"/>
    <w:rsid w:val="009B4CDF"/>
    <w:rsid w:val="009B5155"/>
    <w:rsid w:val="009B52C5"/>
    <w:rsid w:val="009B544B"/>
    <w:rsid w:val="009B5872"/>
    <w:rsid w:val="009B5B80"/>
    <w:rsid w:val="009B5C0E"/>
    <w:rsid w:val="009B61CE"/>
    <w:rsid w:val="009B64E0"/>
    <w:rsid w:val="009B778E"/>
    <w:rsid w:val="009B7CAA"/>
    <w:rsid w:val="009C1CC6"/>
    <w:rsid w:val="009C2164"/>
    <w:rsid w:val="009C266F"/>
    <w:rsid w:val="009C2B9C"/>
    <w:rsid w:val="009C2BA5"/>
    <w:rsid w:val="009C3515"/>
    <w:rsid w:val="009C3B5E"/>
    <w:rsid w:val="009C4951"/>
    <w:rsid w:val="009C4EAD"/>
    <w:rsid w:val="009C4FFF"/>
    <w:rsid w:val="009C568C"/>
    <w:rsid w:val="009C56AB"/>
    <w:rsid w:val="009C5B50"/>
    <w:rsid w:val="009C5E40"/>
    <w:rsid w:val="009C6133"/>
    <w:rsid w:val="009C678C"/>
    <w:rsid w:val="009C735E"/>
    <w:rsid w:val="009C7B57"/>
    <w:rsid w:val="009C7F04"/>
    <w:rsid w:val="009D043D"/>
    <w:rsid w:val="009D11F6"/>
    <w:rsid w:val="009D149E"/>
    <w:rsid w:val="009D15F0"/>
    <w:rsid w:val="009D19B4"/>
    <w:rsid w:val="009D2F5B"/>
    <w:rsid w:val="009D34B2"/>
    <w:rsid w:val="009D3729"/>
    <w:rsid w:val="009D3824"/>
    <w:rsid w:val="009D3D4B"/>
    <w:rsid w:val="009D4DA4"/>
    <w:rsid w:val="009D5C47"/>
    <w:rsid w:val="009D5F4D"/>
    <w:rsid w:val="009D698E"/>
    <w:rsid w:val="009D6AAA"/>
    <w:rsid w:val="009D6F7E"/>
    <w:rsid w:val="009D765A"/>
    <w:rsid w:val="009D77F4"/>
    <w:rsid w:val="009D7A46"/>
    <w:rsid w:val="009D7CBF"/>
    <w:rsid w:val="009E02C7"/>
    <w:rsid w:val="009E030D"/>
    <w:rsid w:val="009E07AF"/>
    <w:rsid w:val="009E0CCB"/>
    <w:rsid w:val="009E0D42"/>
    <w:rsid w:val="009E18BC"/>
    <w:rsid w:val="009E1F07"/>
    <w:rsid w:val="009E22A9"/>
    <w:rsid w:val="009E22B4"/>
    <w:rsid w:val="009E27C7"/>
    <w:rsid w:val="009E2CF8"/>
    <w:rsid w:val="009E3273"/>
    <w:rsid w:val="009E3DA3"/>
    <w:rsid w:val="009E4039"/>
    <w:rsid w:val="009E41AD"/>
    <w:rsid w:val="009E43BB"/>
    <w:rsid w:val="009E459A"/>
    <w:rsid w:val="009E4803"/>
    <w:rsid w:val="009E4CD1"/>
    <w:rsid w:val="009E4E30"/>
    <w:rsid w:val="009E4EF5"/>
    <w:rsid w:val="009E52CD"/>
    <w:rsid w:val="009E56D7"/>
    <w:rsid w:val="009E56DB"/>
    <w:rsid w:val="009E5884"/>
    <w:rsid w:val="009E5E03"/>
    <w:rsid w:val="009E5E15"/>
    <w:rsid w:val="009F01CF"/>
    <w:rsid w:val="009F0DC3"/>
    <w:rsid w:val="009F0FA3"/>
    <w:rsid w:val="009F10A0"/>
    <w:rsid w:val="009F10BF"/>
    <w:rsid w:val="009F11F3"/>
    <w:rsid w:val="009F13A2"/>
    <w:rsid w:val="009F13F4"/>
    <w:rsid w:val="009F17BE"/>
    <w:rsid w:val="009F1971"/>
    <w:rsid w:val="009F1DF3"/>
    <w:rsid w:val="009F1E6B"/>
    <w:rsid w:val="009F1F41"/>
    <w:rsid w:val="009F215E"/>
    <w:rsid w:val="009F273D"/>
    <w:rsid w:val="009F279C"/>
    <w:rsid w:val="009F2CBE"/>
    <w:rsid w:val="009F31ED"/>
    <w:rsid w:val="009F37EB"/>
    <w:rsid w:val="009F3BD7"/>
    <w:rsid w:val="009F3CBE"/>
    <w:rsid w:val="009F44B2"/>
    <w:rsid w:val="009F4A19"/>
    <w:rsid w:val="009F5E5A"/>
    <w:rsid w:val="009F6144"/>
    <w:rsid w:val="009F62AC"/>
    <w:rsid w:val="009F747B"/>
    <w:rsid w:val="009F74C0"/>
    <w:rsid w:val="009F755C"/>
    <w:rsid w:val="009F7DDF"/>
    <w:rsid w:val="00A000D0"/>
    <w:rsid w:val="00A0029C"/>
    <w:rsid w:val="00A006B4"/>
    <w:rsid w:val="00A00A89"/>
    <w:rsid w:val="00A0214E"/>
    <w:rsid w:val="00A021CC"/>
    <w:rsid w:val="00A02260"/>
    <w:rsid w:val="00A024AD"/>
    <w:rsid w:val="00A02792"/>
    <w:rsid w:val="00A03164"/>
    <w:rsid w:val="00A03291"/>
    <w:rsid w:val="00A03A01"/>
    <w:rsid w:val="00A03C03"/>
    <w:rsid w:val="00A03F70"/>
    <w:rsid w:val="00A043DC"/>
    <w:rsid w:val="00A0465A"/>
    <w:rsid w:val="00A04A54"/>
    <w:rsid w:val="00A04D1E"/>
    <w:rsid w:val="00A054D2"/>
    <w:rsid w:val="00A0575A"/>
    <w:rsid w:val="00A05ADA"/>
    <w:rsid w:val="00A05B7E"/>
    <w:rsid w:val="00A05DD5"/>
    <w:rsid w:val="00A069D9"/>
    <w:rsid w:val="00A06A3C"/>
    <w:rsid w:val="00A06F66"/>
    <w:rsid w:val="00A100D1"/>
    <w:rsid w:val="00A10394"/>
    <w:rsid w:val="00A108E6"/>
    <w:rsid w:val="00A10C99"/>
    <w:rsid w:val="00A10FCB"/>
    <w:rsid w:val="00A11AB6"/>
    <w:rsid w:val="00A11B8A"/>
    <w:rsid w:val="00A1208D"/>
    <w:rsid w:val="00A1264B"/>
    <w:rsid w:val="00A12A18"/>
    <w:rsid w:val="00A12D15"/>
    <w:rsid w:val="00A13555"/>
    <w:rsid w:val="00A1432C"/>
    <w:rsid w:val="00A1469A"/>
    <w:rsid w:val="00A1482B"/>
    <w:rsid w:val="00A14C25"/>
    <w:rsid w:val="00A15331"/>
    <w:rsid w:val="00A155EA"/>
    <w:rsid w:val="00A15C26"/>
    <w:rsid w:val="00A15ED4"/>
    <w:rsid w:val="00A16CBA"/>
    <w:rsid w:val="00A16CF8"/>
    <w:rsid w:val="00A1702E"/>
    <w:rsid w:val="00A176AB"/>
    <w:rsid w:val="00A17A20"/>
    <w:rsid w:val="00A17A8C"/>
    <w:rsid w:val="00A205D1"/>
    <w:rsid w:val="00A209C6"/>
    <w:rsid w:val="00A20D44"/>
    <w:rsid w:val="00A21457"/>
    <w:rsid w:val="00A21858"/>
    <w:rsid w:val="00A222A4"/>
    <w:rsid w:val="00A224CB"/>
    <w:rsid w:val="00A2257A"/>
    <w:rsid w:val="00A229BC"/>
    <w:rsid w:val="00A23AFA"/>
    <w:rsid w:val="00A23FB4"/>
    <w:rsid w:val="00A24D13"/>
    <w:rsid w:val="00A24EFC"/>
    <w:rsid w:val="00A24F0C"/>
    <w:rsid w:val="00A2587D"/>
    <w:rsid w:val="00A25972"/>
    <w:rsid w:val="00A25B33"/>
    <w:rsid w:val="00A26CE4"/>
    <w:rsid w:val="00A26F3D"/>
    <w:rsid w:val="00A27194"/>
    <w:rsid w:val="00A27350"/>
    <w:rsid w:val="00A2743F"/>
    <w:rsid w:val="00A276A2"/>
    <w:rsid w:val="00A27868"/>
    <w:rsid w:val="00A27AF6"/>
    <w:rsid w:val="00A27D14"/>
    <w:rsid w:val="00A27D47"/>
    <w:rsid w:val="00A27DB9"/>
    <w:rsid w:val="00A30252"/>
    <w:rsid w:val="00A30D37"/>
    <w:rsid w:val="00A3144D"/>
    <w:rsid w:val="00A3164E"/>
    <w:rsid w:val="00A31B79"/>
    <w:rsid w:val="00A31BB2"/>
    <w:rsid w:val="00A32337"/>
    <w:rsid w:val="00A324C8"/>
    <w:rsid w:val="00A32716"/>
    <w:rsid w:val="00A3294A"/>
    <w:rsid w:val="00A336B0"/>
    <w:rsid w:val="00A34E01"/>
    <w:rsid w:val="00A34EBB"/>
    <w:rsid w:val="00A3582C"/>
    <w:rsid w:val="00A35ADA"/>
    <w:rsid w:val="00A36556"/>
    <w:rsid w:val="00A3660F"/>
    <w:rsid w:val="00A36A24"/>
    <w:rsid w:val="00A37520"/>
    <w:rsid w:val="00A37939"/>
    <w:rsid w:val="00A37B00"/>
    <w:rsid w:val="00A37D79"/>
    <w:rsid w:val="00A37E06"/>
    <w:rsid w:val="00A402D5"/>
    <w:rsid w:val="00A403F8"/>
    <w:rsid w:val="00A408F7"/>
    <w:rsid w:val="00A40AA1"/>
    <w:rsid w:val="00A4157B"/>
    <w:rsid w:val="00A41C8D"/>
    <w:rsid w:val="00A42A11"/>
    <w:rsid w:val="00A42B49"/>
    <w:rsid w:val="00A430E3"/>
    <w:rsid w:val="00A43830"/>
    <w:rsid w:val="00A44A27"/>
    <w:rsid w:val="00A453A9"/>
    <w:rsid w:val="00A45CAB"/>
    <w:rsid w:val="00A45FB7"/>
    <w:rsid w:val="00A4690B"/>
    <w:rsid w:val="00A46981"/>
    <w:rsid w:val="00A46BBA"/>
    <w:rsid w:val="00A47198"/>
    <w:rsid w:val="00A47C73"/>
    <w:rsid w:val="00A47D8A"/>
    <w:rsid w:val="00A50115"/>
    <w:rsid w:val="00A5012D"/>
    <w:rsid w:val="00A509FD"/>
    <w:rsid w:val="00A51D7D"/>
    <w:rsid w:val="00A52555"/>
    <w:rsid w:val="00A52F1C"/>
    <w:rsid w:val="00A53096"/>
    <w:rsid w:val="00A530F6"/>
    <w:rsid w:val="00A531DE"/>
    <w:rsid w:val="00A534BA"/>
    <w:rsid w:val="00A536E5"/>
    <w:rsid w:val="00A5393C"/>
    <w:rsid w:val="00A53ADB"/>
    <w:rsid w:val="00A53CEF"/>
    <w:rsid w:val="00A5563A"/>
    <w:rsid w:val="00A55797"/>
    <w:rsid w:val="00A55C68"/>
    <w:rsid w:val="00A57508"/>
    <w:rsid w:val="00A60155"/>
    <w:rsid w:val="00A60474"/>
    <w:rsid w:val="00A60820"/>
    <w:rsid w:val="00A6124F"/>
    <w:rsid w:val="00A61454"/>
    <w:rsid w:val="00A617C2"/>
    <w:rsid w:val="00A61B33"/>
    <w:rsid w:val="00A6328D"/>
    <w:rsid w:val="00A63F41"/>
    <w:rsid w:val="00A6476D"/>
    <w:rsid w:val="00A64AF2"/>
    <w:rsid w:val="00A64C39"/>
    <w:rsid w:val="00A64E79"/>
    <w:rsid w:val="00A64E88"/>
    <w:rsid w:val="00A651B8"/>
    <w:rsid w:val="00A65C30"/>
    <w:rsid w:val="00A65C63"/>
    <w:rsid w:val="00A65EB9"/>
    <w:rsid w:val="00A67082"/>
    <w:rsid w:val="00A6741D"/>
    <w:rsid w:val="00A70FB2"/>
    <w:rsid w:val="00A7179E"/>
    <w:rsid w:val="00A71EFF"/>
    <w:rsid w:val="00A72023"/>
    <w:rsid w:val="00A723B9"/>
    <w:rsid w:val="00A72DED"/>
    <w:rsid w:val="00A72FC6"/>
    <w:rsid w:val="00A731E1"/>
    <w:rsid w:val="00A7363C"/>
    <w:rsid w:val="00A741B4"/>
    <w:rsid w:val="00A74341"/>
    <w:rsid w:val="00A74656"/>
    <w:rsid w:val="00A74AB1"/>
    <w:rsid w:val="00A74C6F"/>
    <w:rsid w:val="00A74ED4"/>
    <w:rsid w:val="00A75477"/>
    <w:rsid w:val="00A7571C"/>
    <w:rsid w:val="00A7693C"/>
    <w:rsid w:val="00A7705B"/>
    <w:rsid w:val="00A77698"/>
    <w:rsid w:val="00A8083F"/>
    <w:rsid w:val="00A80C42"/>
    <w:rsid w:val="00A813FB"/>
    <w:rsid w:val="00A816AD"/>
    <w:rsid w:val="00A818B9"/>
    <w:rsid w:val="00A81A32"/>
    <w:rsid w:val="00A81B4E"/>
    <w:rsid w:val="00A8284E"/>
    <w:rsid w:val="00A82C6B"/>
    <w:rsid w:val="00A82CFA"/>
    <w:rsid w:val="00A82D2C"/>
    <w:rsid w:val="00A82EE7"/>
    <w:rsid w:val="00A83525"/>
    <w:rsid w:val="00A838FA"/>
    <w:rsid w:val="00A84CAB"/>
    <w:rsid w:val="00A84E88"/>
    <w:rsid w:val="00A851B2"/>
    <w:rsid w:val="00A85313"/>
    <w:rsid w:val="00A85491"/>
    <w:rsid w:val="00A856CA"/>
    <w:rsid w:val="00A860C5"/>
    <w:rsid w:val="00A862BA"/>
    <w:rsid w:val="00A863B5"/>
    <w:rsid w:val="00A869E9"/>
    <w:rsid w:val="00A86C8E"/>
    <w:rsid w:val="00A86FA5"/>
    <w:rsid w:val="00A87011"/>
    <w:rsid w:val="00A87577"/>
    <w:rsid w:val="00A8770F"/>
    <w:rsid w:val="00A879BD"/>
    <w:rsid w:val="00A87B03"/>
    <w:rsid w:val="00A87C70"/>
    <w:rsid w:val="00A87F60"/>
    <w:rsid w:val="00A91056"/>
    <w:rsid w:val="00A913D6"/>
    <w:rsid w:val="00A91713"/>
    <w:rsid w:val="00A9196F"/>
    <w:rsid w:val="00A91DE9"/>
    <w:rsid w:val="00A926A4"/>
    <w:rsid w:val="00A92840"/>
    <w:rsid w:val="00A929BF"/>
    <w:rsid w:val="00A92B85"/>
    <w:rsid w:val="00A931A7"/>
    <w:rsid w:val="00A932CA"/>
    <w:rsid w:val="00A93D67"/>
    <w:rsid w:val="00A94207"/>
    <w:rsid w:val="00A94656"/>
    <w:rsid w:val="00A94761"/>
    <w:rsid w:val="00A94B17"/>
    <w:rsid w:val="00A95A33"/>
    <w:rsid w:val="00A9640F"/>
    <w:rsid w:val="00A967FF"/>
    <w:rsid w:val="00A969B5"/>
    <w:rsid w:val="00A96A85"/>
    <w:rsid w:val="00A9720F"/>
    <w:rsid w:val="00A97780"/>
    <w:rsid w:val="00A97AE1"/>
    <w:rsid w:val="00AA0818"/>
    <w:rsid w:val="00AA0D5F"/>
    <w:rsid w:val="00AA1D8C"/>
    <w:rsid w:val="00AA365C"/>
    <w:rsid w:val="00AA3754"/>
    <w:rsid w:val="00AA39E7"/>
    <w:rsid w:val="00AA3EFA"/>
    <w:rsid w:val="00AA4279"/>
    <w:rsid w:val="00AA44C6"/>
    <w:rsid w:val="00AA53AA"/>
    <w:rsid w:val="00AA6C2A"/>
    <w:rsid w:val="00AA6E18"/>
    <w:rsid w:val="00AA7672"/>
    <w:rsid w:val="00AA77CD"/>
    <w:rsid w:val="00AA7E46"/>
    <w:rsid w:val="00AB04F2"/>
    <w:rsid w:val="00AB0729"/>
    <w:rsid w:val="00AB097D"/>
    <w:rsid w:val="00AB0AE0"/>
    <w:rsid w:val="00AB1545"/>
    <w:rsid w:val="00AB1CAC"/>
    <w:rsid w:val="00AB225E"/>
    <w:rsid w:val="00AB25B6"/>
    <w:rsid w:val="00AB25D7"/>
    <w:rsid w:val="00AB2C80"/>
    <w:rsid w:val="00AB3655"/>
    <w:rsid w:val="00AB3FD6"/>
    <w:rsid w:val="00AB405E"/>
    <w:rsid w:val="00AB4B35"/>
    <w:rsid w:val="00AB5461"/>
    <w:rsid w:val="00AB59A0"/>
    <w:rsid w:val="00AB5A61"/>
    <w:rsid w:val="00AB60CB"/>
    <w:rsid w:val="00AB6576"/>
    <w:rsid w:val="00AC06B9"/>
    <w:rsid w:val="00AC124E"/>
    <w:rsid w:val="00AC16EE"/>
    <w:rsid w:val="00AC17DC"/>
    <w:rsid w:val="00AC1CC1"/>
    <w:rsid w:val="00AC1E24"/>
    <w:rsid w:val="00AC291E"/>
    <w:rsid w:val="00AC29B8"/>
    <w:rsid w:val="00AC2C72"/>
    <w:rsid w:val="00AC2D62"/>
    <w:rsid w:val="00AC35B2"/>
    <w:rsid w:val="00AC3687"/>
    <w:rsid w:val="00AC4190"/>
    <w:rsid w:val="00AC45AE"/>
    <w:rsid w:val="00AC48F3"/>
    <w:rsid w:val="00AC48FF"/>
    <w:rsid w:val="00AC4B6E"/>
    <w:rsid w:val="00AC4C28"/>
    <w:rsid w:val="00AC51D3"/>
    <w:rsid w:val="00AC5721"/>
    <w:rsid w:val="00AC5747"/>
    <w:rsid w:val="00AC578C"/>
    <w:rsid w:val="00AC5A68"/>
    <w:rsid w:val="00AC6454"/>
    <w:rsid w:val="00AC6CE8"/>
    <w:rsid w:val="00AC6DA5"/>
    <w:rsid w:val="00AC7847"/>
    <w:rsid w:val="00AC78BD"/>
    <w:rsid w:val="00AC79E4"/>
    <w:rsid w:val="00AC7E04"/>
    <w:rsid w:val="00AD0920"/>
    <w:rsid w:val="00AD0BA2"/>
    <w:rsid w:val="00AD28D8"/>
    <w:rsid w:val="00AD2D08"/>
    <w:rsid w:val="00AD2FFF"/>
    <w:rsid w:val="00AD301C"/>
    <w:rsid w:val="00AD327F"/>
    <w:rsid w:val="00AD37DC"/>
    <w:rsid w:val="00AD3E81"/>
    <w:rsid w:val="00AD3F7D"/>
    <w:rsid w:val="00AD5357"/>
    <w:rsid w:val="00AD5D36"/>
    <w:rsid w:val="00AD699A"/>
    <w:rsid w:val="00AE0068"/>
    <w:rsid w:val="00AE05CB"/>
    <w:rsid w:val="00AE0F60"/>
    <w:rsid w:val="00AE1953"/>
    <w:rsid w:val="00AE1D44"/>
    <w:rsid w:val="00AE1D56"/>
    <w:rsid w:val="00AE20D3"/>
    <w:rsid w:val="00AE21FB"/>
    <w:rsid w:val="00AE24B1"/>
    <w:rsid w:val="00AE273D"/>
    <w:rsid w:val="00AE2A6B"/>
    <w:rsid w:val="00AE2AF0"/>
    <w:rsid w:val="00AE2BE0"/>
    <w:rsid w:val="00AE3221"/>
    <w:rsid w:val="00AE412E"/>
    <w:rsid w:val="00AE4184"/>
    <w:rsid w:val="00AE42FC"/>
    <w:rsid w:val="00AE4398"/>
    <w:rsid w:val="00AE43F3"/>
    <w:rsid w:val="00AE45DC"/>
    <w:rsid w:val="00AE46D5"/>
    <w:rsid w:val="00AE4A07"/>
    <w:rsid w:val="00AE4CA4"/>
    <w:rsid w:val="00AE4F38"/>
    <w:rsid w:val="00AE536D"/>
    <w:rsid w:val="00AE5648"/>
    <w:rsid w:val="00AE629F"/>
    <w:rsid w:val="00AE6628"/>
    <w:rsid w:val="00AE73E1"/>
    <w:rsid w:val="00AE7555"/>
    <w:rsid w:val="00AE787F"/>
    <w:rsid w:val="00AE7CD9"/>
    <w:rsid w:val="00AF0565"/>
    <w:rsid w:val="00AF06E2"/>
    <w:rsid w:val="00AF0718"/>
    <w:rsid w:val="00AF1613"/>
    <w:rsid w:val="00AF1B84"/>
    <w:rsid w:val="00AF1BB7"/>
    <w:rsid w:val="00AF1DE0"/>
    <w:rsid w:val="00AF1EE2"/>
    <w:rsid w:val="00AF1FCA"/>
    <w:rsid w:val="00AF2362"/>
    <w:rsid w:val="00AF2367"/>
    <w:rsid w:val="00AF262E"/>
    <w:rsid w:val="00AF29DF"/>
    <w:rsid w:val="00AF3A07"/>
    <w:rsid w:val="00AF3C87"/>
    <w:rsid w:val="00AF56A9"/>
    <w:rsid w:val="00AF57FB"/>
    <w:rsid w:val="00AF6246"/>
    <w:rsid w:val="00AF6FFF"/>
    <w:rsid w:val="00AF70D5"/>
    <w:rsid w:val="00AF7199"/>
    <w:rsid w:val="00AF7378"/>
    <w:rsid w:val="00AF77FD"/>
    <w:rsid w:val="00B002C3"/>
    <w:rsid w:val="00B013D3"/>
    <w:rsid w:val="00B02528"/>
    <w:rsid w:val="00B0257A"/>
    <w:rsid w:val="00B02C1D"/>
    <w:rsid w:val="00B03338"/>
    <w:rsid w:val="00B03B95"/>
    <w:rsid w:val="00B03CF7"/>
    <w:rsid w:val="00B04235"/>
    <w:rsid w:val="00B0431A"/>
    <w:rsid w:val="00B046CF"/>
    <w:rsid w:val="00B04A10"/>
    <w:rsid w:val="00B04BE5"/>
    <w:rsid w:val="00B0539A"/>
    <w:rsid w:val="00B05B41"/>
    <w:rsid w:val="00B05BE7"/>
    <w:rsid w:val="00B05E01"/>
    <w:rsid w:val="00B068C8"/>
    <w:rsid w:val="00B07096"/>
    <w:rsid w:val="00B07125"/>
    <w:rsid w:val="00B071E0"/>
    <w:rsid w:val="00B07985"/>
    <w:rsid w:val="00B106CF"/>
    <w:rsid w:val="00B10BB9"/>
    <w:rsid w:val="00B10F5C"/>
    <w:rsid w:val="00B11258"/>
    <w:rsid w:val="00B112B4"/>
    <w:rsid w:val="00B113F3"/>
    <w:rsid w:val="00B11EB5"/>
    <w:rsid w:val="00B11EDF"/>
    <w:rsid w:val="00B11F69"/>
    <w:rsid w:val="00B123A0"/>
    <w:rsid w:val="00B12739"/>
    <w:rsid w:val="00B12F60"/>
    <w:rsid w:val="00B13255"/>
    <w:rsid w:val="00B132DC"/>
    <w:rsid w:val="00B136EE"/>
    <w:rsid w:val="00B13E82"/>
    <w:rsid w:val="00B14532"/>
    <w:rsid w:val="00B14EB1"/>
    <w:rsid w:val="00B15014"/>
    <w:rsid w:val="00B15820"/>
    <w:rsid w:val="00B15BE8"/>
    <w:rsid w:val="00B15E62"/>
    <w:rsid w:val="00B164B9"/>
    <w:rsid w:val="00B164E3"/>
    <w:rsid w:val="00B16C3F"/>
    <w:rsid w:val="00B16F15"/>
    <w:rsid w:val="00B1782B"/>
    <w:rsid w:val="00B17837"/>
    <w:rsid w:val="00B17975"/>
    <w:rsid w:val="00B17BD7"/>
    <w:rsid w:val="00B17E6E"/>
    <w:rsid w:val="00B205BE"/>
    <w:rsid w:val="00B2147A"/>
    <w:rsid w:val="00B2234E"/>
    <w:rsid w:val="00B22379"/>
    <w:rsid w:val="00B22659"/>
    <w:rsid w:val="00B22A88"/>
    <w:rsid w:val="00B22CF3"/>
    <w:rsid w:val="00B23445"/>
    <w:rsid w:val="00B23721"/>
    <w:rsid w:val="00B241F6"/>
    <w:rsid w:val="00B245FE"/>
    <w:rsid w:val="00B24AB0"/>
    <w:rsid w:val="00B250E8"/>
    <w:rsid w:val="00B2568A"/>
    <w:rsid w:val="00B258FA"/>
    <w:rsid w:val="00B25C6F"/>
    <w:rsid w:val="00B261F0"/>
    <w:rsid w:val="00B26E1B"/>
    <w:rsid w:val="00B270A0"/>
    <w:rsid w:val="00B2754E"/>
    <w:rsid w:val="00B279AF"/>
    <w:rsid w:val="00B27E53"/>
    <w:rsid w:val="00B30129"/>
    <w:rsid w:val="00B30168"/>
    <w:rsid w:val="00B30A84"/>
    <w:rsid w:val="00B310DF"/>
    <w:rsid w:val="00B31D87"/>
    <w:rsid w:val="00B32F89"/>
    <w:rsid w:val="00B32FA0"/>
    <w:rsid w:val="00B33892"/>
    <w:rsid w:val="00B33A5E"/>
    <w:rsid w:val="00B33ADE"/>
    <w:rsid w:val="00B33EA5"/>
    <w:rsid w:val="00B34045"/>
    <w:rsid w:val="00B341F4"/>
    <w:rsid w:val="00B34F3C"/>
    <w:rsid w:val="00B35905"/>
    <w:rsid w:val="00B35AEE"/>
    <w:rsid w:val="00B35E1F"/>
    <w:rsid w:val="00B3641A"/>
    <w:rsid w:val="00B365FA"/>
    <w:rsid w:val="00B36927"/>
    <w:rsid w:val="00B36F39"/>
    <w:rsid w:val="00B37350"/>
    <w:rsid w:val="00B37EBA"/>
    <w:rsid w:val="00B403D8"/>
    <w:rsid w:val="00B40709"/>
    <w:rsid w:val="00B40885"/>
    <w:rsid w:val="00B411B7"/>
    <w:rsid w:val="00B41480"/>
    <w:rsid w:val="00B41885"/>
    <w:rsid w:val="00B41EFC"/>
    <w:rsid w:val="00B427B9"/>
    <w:rsid w:val="00B42875"/>
    <w:rsid w:val="00B43490"/>
    <w:rsid w:val="00B4353E"/>
    <w:rsid w:val="00B43655"/>
    <w:rsid w:val="00B44A39"/>
    <w:rsid w:val="00B44E73"/>
    <w:rsid w:val="00B45132"/>
    <w:rsid w:val="00B45904"/>
    <w:rsid w:val="00B45D00"/>
    <w:rsid w:val="00B46156"/>
    <w:rsid w:val="00B469AF"/>
    <w:rsid w:val="00B469B9"/>
    <w:rsid w:val="00B469E9"/>
    <w:rsid w:val="00B46A68"/>
    <w:rsid w:val="00B46F0D"/>
    <w:rsid w:val="00B472FB"/>
    <w:rsid w:val="00B47943"/>
    <w:rsid w:val="00B47C84"/>
    <w:rsid w:val="00B501E4"/>
    <w:rsid w:val="00B50324"/>
    <w:rsid w:val="00B5089F"/>
    <w:rsid w:val="00B51185"/>
    <w:rsid w:val="00B5169B"/>
    <w:rsid w:val="00B51770"/>
    <w:rsid w:val="00B51945"/>
    <w:rsid w:val="00B51D3A"/>
    <w:rsid w:val="00B52158"/>
    <w:rsid w:val="00B52172"/>
    <w:rsid w:val="00B52D2A"/>
    <w:rsid w:val="00B530F7"/>
    <w:rsid w:val="00B53835"/>
    <w:rsid w:val="00B53A95"/>
    <w:rsid w:val="00B541BE"/>
    <w:rsid w:val="00B54C04"/>
    <w:rsid w:val="00B554E3"/>
    <w:rsid w:val="00B556D8"/>
    <w:rsid w:val="00B55B88"/>
    <w:rsid w:val="00B55CA5"/>
    <w:rsid w:val="00B56D22"/>
    <w:rsid w:val="00B5706F"/>
    <w:rsid w:val="00B5748B"/>
    <w:rsid w:val="00B57743"/>
    <w:rsid w:val="00B57BC0"/>
    <w:rsid w:val="00B57D97"/>
    <w:rsid w:val="00B6026F"/>
    <w:rsid w:val="00B60605"/>
    <w:rsid w:val="00B617BF"/>
    <w:rsid w:val="00B6195A"/>
    <w:rsid w:val="00B62290"/>
    <w:rsid w:val="00B6235A"/>
    <w:rsid w:val="00B6285D"/>
    <w:rsid w:val="00B628DD"/>
    <w:rsid w:val="00B62993"/>
    <w:rsid w:val="00B62E81"/>
    <w:rsid w:val="00B6371C"/>
    <w:rsid w:val="00B64884"/>
    <w:rsid w:val="00B6537B"/>
    <w:rsid w:val="00B65979"/>
    <w:rsid w:val="00B65B0D"/>
    <w:rsid w:val="00B65C0B"/>
    <w:rsid w:val="00B660E7"/>
    <w:rsid w:val="00B662EC"/>
    <w:rsid w:val="00B664A4"/>
    <w:rsid w:val="00B70003"/>
    <w:rsid w:val="00B70548"/>
    <w:rsid w:val="00B7067B"/>
    <w:rsid w:val="00B719EA"/>
    <w:rsid w:val="00B71D30"/>
    <w:rsid w:val="00B71EDB"/>
    <w:rsid w:val="00B723BA"/>
    <w:rsid w:val="00B7273F"/>
    <w:rsid w:val="00B727A5"/>
    <w:rsid w:val="00B72C59"/>
    <w:rsid w:val="00B72DA6"/>
    <w:rsid w:val="00B7308D"/>
    <w:rsid w:val="00B737A4"/>
    <w:rsid w:val="00B74889"/>
    <w:rsid w:val="00B753BA"/>
    <w:rsid w:val="00B75A61"/>
    <w:rsid w:val="00B75AF2"/>
    <w:rsid w:val="00B75D5D"/>
    <w:rsid w:val="00B75F3B"/>
    <w:rsid w:val="00B760DE"/>
    <w:rsid w:val="00B76793"/>
    <w:rsid w:val="00B769AE"/>
    <w:rsid w:val="00B76B98"/>
    <w:rsid w:val="00B77AB8"/>
    <w:rsid w:val="00B77AB9"/>
    <w:rsid w:val="00B77C48"/>
    <w:rsid w:val="00B77F5D"/>
    <w:rsid w:val="00B80637"/>
    <w:rsid w:val="00B80978"/>
    <w:rsid w:val="00B81523"/>
    <w:rsid w:val="00B81579"/>
    <w:rsid w:val="00B81584"/>
    <w:rsid w:val="00B81A1E"/>
    <w:rsid w:val="00B81D5A"/>
    <w:rsid w:val="00B81FC8"/>
    <w:rsid w:val="00B821D6"/>
    <w:rsid w:val="00B82352"/>
    <w:rsid w:val="00B82B13"/>
    <w:rsid w:val="00B82C5D"/>
    <w:rsid w:val="00B839DA"/>
    <w:rsid w:val="00B83C70"/>
    <w:rsid w:val="00B8481F"/>
    <w:rsid w:val="00B84E5F"/>
    <w:rsid w:val="00B84E8C"/>
    <w:rsid w:val="00B84E91"/>
    <w:rsid w:val="00B85166"/>
    <w:rsid w:val="00B85733"/>
    <w:rsid w:val="00B85B65"/>
    <w:rsid w:val="00B85EAC"/>
    <w:rsid w:val="00B85F07"/>
    <w:rsid w:val="00B86011"/>
    <w:rsid w:val="00B865FE"/>
    <w:rsid w:val="00B86F53"/>
    <w:rsid w:val="00B872D6"/>
    <w:rsid w:val="00B874EB"/>
    <w:rsid w:val="00B87640"/>
    <w:rsid w:val="00B877A7"/>
    <w:rsid w:val="00B877F6"/>
    <w:rsid w:val="00B8792C"/>
    <w:rsid w:val="00B87A29"/>
    <w:rsid w:val="00B90E8E"/>
    <w:rsid w:val="00B90FC5"/>
    <w:rsid w:val="00B91061"/>
    <w:rsid w:val="00B914A6"/>
    <w:rsid w:val="00B9167F"/>
    <w:rsid w:val="00B916B0"/>
    <w:rsid w:val="00B91FED"/>
    <w:rsid w:val="00B921F6"/>
    <w:rsid w:val="00B92A8F"/>
    <w:rsid w:val="00B92E5E"/>
    <w:rsid w:val="00B92F23"/>
    <w:rsid w:val="00B93066"/>
    <w:rsid w:val="00B930EE"/>
    <w:rsid w:val="00B9334F"/>
    <w:rsid w:val="00B93B34"/>
    <w:rsid w:val="00B94362"/>
    <w:rsid w:val="00B94456"/>
    <w:rsid w:val="00B94614"/>
    <w:rsid w:val="00B95081"/>
    <w:rsid w:val="00B95F06"/>
    <w:rsid w:val="00B963F9"/>
    <w:rsid w:val="00B969E2"/>
    <w:rsid w:val="00B96BA9"/>
    <w:rsid w:val="00B9708A"/>
    <w:rsid w:val="00B971EB"/>
    <w:rsid w:val="00B9728A"/>
    <w:rsid w:val="00B97BFC"/>
    <w:rsid w:val="00B97DF9"/>
    <w:rsid w:val="00B97EB0"/>
    <w:rsid w:val="00BA0345"/>
    <w:rsid w:val="00BA0415"/>
    <w:rsid w:val="00BA0B47"/>
    <w:rsid w:val="00BA0BAC"/>
    <w:rsid w:val="00BA18DA"/>
    <w:rsid w:val="00BA1A88"/>
    <w:rsid w:val="00BA1C7C"/>
    <w:rsid w:val="00BA1C9F"/>
    <w:rsid w:val="00BA2679"/>
    <w:rsid w:val="00BA268D"/>
    <w:rsid w:val="00BA2711"/>
    <w:rsid w:val="00BA3805"/>
    <w:rsid w:val="00BA3B14"/>
    <w:rsid w:val="00BA3C87"/>
    <w:rsid w:val="00BA43E5"/>
    <w:rsid w:val="00BA493E"/>
    <w:rsid w:val="00BA50C2"/>
    <w:rsid w:val="00BA53F6"/>
    <w:rsid w:val="00BA59BE"/>
    <w:rsid w:val="00BA59DC"/>
    <w:rsid w:val="00BA5E90"/>
    <w:rsid w:val="00BA6189"/>
    <w:rsid w:val="00BA6F1F"/>
    <w:rsid w:val="00BA7179"/>
    <w:rsid w:val="00BA7339"/>
    <w:rsid w:val="00BA7F25"/>
    <w:rsid w:val="00BB034B"/>
    <w:rsid w:val="00BB079B"/>
    <w:rsid w:val="00BB09D3"/>
    <w:rsid w:val="00BB0B57"/>
    <w:rsid w:val="00BB11F8"/>
    <w:rsid w:val="00BB12D1"/>
    <w:rsid w:val="00BB2740"/>
    <w:rsid w:val="00BB31FC"/>
    <w:rsid w:val="00BB373D"/>
    <w:rsid w:val="00BB4154"/>
    <w:rsid w:val="00BB44FC"/>
    <w:rsid w:val="00BB5552"/>
    <w:rsid w:val="00BB5AAF"/>
    <w:rsid w:val="00BB5CD5"/>
    <w:rsid w:val="00BB6609"/>
    <w:rsid w:val="00BB6AEE"/>
    <w:rsid w:val="00BB711D"/>
    <w:rsid w:val="00BB74FC"/>
    <w:rsid w:val="00BB7B14"/>
    <w:rsid w:val="00BC04E4"/>
    <w:rsid w:val="00BC0EF4"/>
    <w:rsid w:val="00BC16B0"/>
    <w:rsid w:val="00BC1BD4"/>
    <w:rsid w:val="00BC1C59"/>
    <w:rsid w:val="00BC22D5"/>
    <w:rsid w:val="00BC2678"/>
    <w:rsid w:val="00BC27FF"/>
    <w:rsid w:val="00BC2ECC"/>
    <w:rsid w:val="00BC37C8"/>
    <w:rsid w:val="00BC3801"/>
    <w:rsid w:val="00BC3D89"/>
    <w:rsid w:val="00BC3F18"/>
    <w:rsid w:val="00BC42FC"/>
    <w:rsid w:val="00BC4A1B"/>
    <w:rsid w:val="00BC52EA"/>
    <w:rsid w:val="00BC57ED"/>
    <w:rsid w:val="00BC5BAB"/>
    <w:rsid w:val="00BC6C9A"/>
    <w:rsid w:val="00BC6F09"/>
    <w:rsid w:val="00BC7061"/>
    <w:rsid w:val="00BC721A"/>
    <w:rsid w:val="00BC73B3"/>
    <w:rsid w:val="00BC76CB"/>
    <w:rsid w:val="00BD0822"/>
    <w:rsid w:val="00BD0AA6"/>
    <w:rsid w:val="00BD1411"/>
    <w:rsid w:val="00BD17D0"/>
    <w:rsid w:val="00BD19D4"/>
    <w:rsid w:val="00BD1B19"/>
    <w:rsid w:val="00BD1CED"/>
    <w:rsid w:val="00BD1D3D"/>
    <w:rsid w:val="00BD27B7"/>
    <w:rsid w:val="00BD2845"/>
    <w:rsid w:val="00BD3734"/>
    <w:rsid w:val="00BD3E41"/>
    <w:rsid w:val="00BD408C"/>
    <w:rsid w:val="00BD40CF"/>
    <w:rsid w:val="00BD4280"/>
    <w:rsid w:val="00BD4740"/>
    <w:rsid w:val="00BD5061"/>
    <w:rsid w:val="00BD58F6"/>
    <w:rsid w:val="00BD6341"/>
    <w:rsid w:val="00BD6523"/>
    <w:rsid w:val="00BD6D1A"/>
    <w:rsid w:val="00BD75A6"/>
    <w:rsid w:val="00BD7C64"/>
    <w:rsid w:val="00BD7D23"/>
    <w:rsid w:val="00BE04BB"/>
    <w:rsid w:val="00BE0799"/>
    <w:rsid w:val="00BE12EA"/>
    <w:rsid w:val="00BE12FC"/>
    <w:rsid w:val="00BE1769"/>
    <w:rsid w:val="00BE18FA"/>
    <w:rsid w:val="00BE1B28"/>
    <w:rsid w:val="00BE1DF8"/>
    <w:rsid w:val="00BE1EC4"/>
    <w:rsid w:val="00BE235A"/>
    <w:rsid w:val="00BE2574"/>
    <w:rsid w:val="00BE26C9"/>
    <w:rsid w:val="00BE29B4"/>
    <w:rsid w:val="00BE388E"/>
    <w:rsid w:val="00BE3F77"/>
    <w:rsid w:val="00BE4513"/>
    <w:rsid w:val="00BE4517"/>
    <w:rsid w:val="00BE4930"/>
    <w:rsid w:val="00BE4D61"/>
    <w:rsid w:val="00BE55F8"/>
    <w:rsid w:val="00BE5B9F"/>
    <w:rsid w:val="00BE63D3"/>
    <w:rsid w:val="00BE69E4"/>
    <w:rsid w:val="00BE77AC"/>
    <w:rsid w:val="00BE7CEC"/>
    <w:rsid w:val="00BF0348"/>
    <w:rsid w:val="00BF0622"/>
    <w:rsid w:val="00BF099E"/>
    <w:rsid w:val="00BF121D"/>
    <w:rsid w:val="00BF1617"/>
    <w:rsid w:val="00BF1FAF"/>
    <w:rsid w:val="00BF2625"/>
    <w:rsid w:val="00BF274E"/>
    <w:rsid w:val="00BF2F28"/>
    <w:rsid w:val="00BF33A2"/>
    <w:rsid w:val="00BF39AF"/>
    <w:rsid w:val="00BF3ABE"/>
    <w:rsid w:val="00BF3BD1"/>
    <w:rsid w:val="00BF3BED"/>
    <w:rsid w:val="00BF3CF4"/>
    <w:rsid w:val="00BF3E06"/>
    <w:rsid w:val="00BF4362"/>
    <w:rsid w:val="00BF4644"/>
    <w:rsid w:val="00BF473F"/>
    <w:rsid w:val="00BF558B"/>
    <w:rsid w:val="00BF57FF"/>
    <w:rsid w:val="00BF5844"/>
    <w:rsid w:val="00BF5FCE"/>
    <w:rsid w:val="00BF63E9"/>
    <w:rsid w:val="00BF6569"/>
    <w:rsid w:val="00BF65A8"/>
    <w:rsid w:val="00BF6C32"/>
    <w:rsid w:val="00BF713B"/>
    <w:rsid w:val="00BF779B"/>
    <w:rsid w:val="00BF784F"/>
    <w:rsid w:val="00C0061E"/>
    <w:rsid w:val="00C00CE3"/>
    <w:rsid w:val="00C012CA"/>
    <w:rsid w:val="00C01387"/>
    <w:rsid w:val="00C02298"/>
    <w:rsid w:val="00C02D88"/>
    <w:rsid w:val="00C02ECC"/>
    <w:rsid w:val="00C02EE1"/>
    <w:rsid w:val="00C03247"/>
    <w:rsid w:val="00C03D4D"/>
    <w:rsid w:val="00C043F1"/>
    <w:rsid w:val="00C047E2"/>
    <w:rsid w:val="00C04E2A"/>
    <w:rsid w:val="00C054E2"/>
    <w:rsid w:val="00C05F27"/>
    <w:rsid w:val="00C06743"/>
    <w:rsid w:val="00C0685B"/>
    <w:rsid w:val="00C07F69"/>
    <w:rsid w:val="00C103E2"/>
    <w:rsid w:val="00C10A8E"/>
    <w:rsid w:val="00C10FE9"/>
    <w:rsid w:val="00C1112A"/>
    <w:rsid w:val="00C11225"/>
    <w:rsid w:val="00C11279"/>
    <w:rsid w:val="00C112BA"/>
    <w:rsid w:val="00C1241F"/>
    <w:rsid w:val="00C12A2B"/>
    <w:rsid w:val="00C12B8A"/>
    <w:rsid w:val="00C1338B"/>
    <w:rsid w:val="00C135CA"/>
    <w:rsid w:val="00C1386F"/>
    <w:rsid w:val="00C138AC"/>
    <w:rsid w:val="00C14817"/>
    <w:rsid w:val="00C148EB"/>
    <w:rsid w:val="00C148F8"/>
    <w:rsid w:val="00C14F1B"/>
    <w:rsid w:val="00C15173"/>
    <w:rsid w:val="00C16099"/>
    <w:rsid w:val="00C177BA"/>
    <w:rsid w:val="00C17D95"/>
    <w:rsid w:val="00C20F9D"/>
    <w:rsid w:val="00C21A3E"/>
    <w:rsid w:val="00C21FB2"/>
    <w:rsid w:val="00C2228A"/>
    <w:rsid w:val="00C225DF"/>
    <w:rsid w:val="00C22C33"/>
    <w:rsid w:val="00C23C20"/>
    <w:rsid w:val="00C23EF9"/>
    <w:rsid w:val="00C23EFF"/>
    <w:rsid w:val="00C24049"/>
    <w:rsid w:val="00C24241"/>
    <w:rsid w:val="00C242F9"/>
    <w:rsid w:val="00C24357"/>
    <w:rsid w:val="00C24F3B"/>
    <w:rsid w:val="00C2561A"/>
    <w:rsid w:val="00C259CB"/>
    <w:rsid w:val="00C25B40"/>
    <w:rsid w:val="00C25DE2"/>
    <w:rsid w:val="00C25E2D"/>
    <w:rsid w:val="00C2641E"/>
    <w:rsid w:val="00C26657"/>
    <w:rsid w:val="00C26B0E"/>
    <w:rsid w:val="00C26EBB"/>
    <w:rsid w:val="00C30272"/>
    <w:rsid w:val="00C30295"/>
    <w:rsid w:val="00C30391"/>
    <w:rsid w:val="00C30D5E"/>
    <w:rsid w:val="00C3155F"/>
    <w:rsid w:val="00C31707"/>
    <w:rsid w:val="00C324D3"/>
    <w:rsid w:val="00C32AA3"/>
    <w:rsid w:val="00C32C7B"/>
    <w:rsid w:val="00C32F14"/>
    <w:rsid w:val="00C330F9"/>
    <w:rsid w:val="00C33AC5"/>
    <w:rsid w:val="00C3401D"/>
    <w:rsid w:val="00C34171"/>
    <w:rsid w:val="00C347B7"/>
    <w:rsid w:val="00C35A09"/>
    <w:rsid w:val="00C35E13"/>
    <w:rsid w:val="00C36311"/>
    <w:rsid w:val="00C36386"/>
    <w:rsid w:val="00C36AB7"/>
    <w:rsid w:val="00C37833"/>
    <w:rsid w:val="00C404F0"/>
    <w:rsid w:val="00C40E40"/>
    <w:rsid w:val="00C4123A"/>
    <w:rsid w:val="00C4197C"/>
    <w:rsid w:val="00C41AD4"/>
    <w:rsid w:val="00C41AF9"/>
    <w:rsid w:val="00C41C3A"/>
    <w:rsid w:val="00C424D5"/>
    <w:rsid w:val="00C42E5C"/>
    <w:rsid w:val="00C43224"/>
    <w:rsid w:val="00C43578"/>
    <w:rsid w:val="00C437B7"/>
    <w:rsid w:val="00C437FD"/>
    <w:rsid w:val="00C441B5"/>
    <w:rsid w:val="00C450DE"/>
    <w:rsid w:val="00C4515A"/>
    <w:rsid w:val="00C45383"/>
    <w:rsid w:val="00C45AA6"/>
    <w:rsid w:val="00C462A4"/>
    <w:rsid w:val="00C463F7"/>
    <w:rsid w:val="00C46660"/>
    <w:rsid w:val="00C4696B"/>
    <w:rsid w:val="00C46D3D"/>
    <w:rsid w:val="00C47525"/>
    <w:rsid w:val="00C477F5"/>
    <w:rsid w:val="00C477F9"/>
    <w:rsid w:val="00C47A56"/>
    <w:rsid w:val="00C50244"/>
    <w:rsid w:val="00C502E4"/>
    <w:rsid w:val="00C50993"/>
    <w:rsid w:val="00C50B61"/>
    <w:rsid w:val="00C50EA5"/>
    <w:rsid w:val="00C51706"/>
    <w:rsid w:val="00C51FC4"/>
    <w:rsid w:val="00C524E8"/>
    <w:rsid w:val="00C528DE"/>
    <w:rsid w:val="00C52A59"/>
    <w:rsid w:val="00C52E88"/>
    <w:rsid w:val="00C52E94"/>
    <w:rsid w:val="00C5303A"/>
    <w:rsid w:val="00C53225"/>
    <w:rsid w:val="00C5383F"/>
    <w:rsid w:val="00C53D0D"/>
    <w:rsid w:val="00C53EBD"/>
    <w:rsid w:val="00C54328"/>
    <w:rsid w:val="00C544BF"/>
    <w:rsid w:val="00C54BAE"/>
    <w:rsid w:val="00C5532E"/>
    <w:rsid w:val="00C55C96"/>
    <w:rsid w:val="00C5625D"/>
    <w:rsid w:val="00C56281"/>
    <w:rsid w:val="00C565D3"/>
    <w:rsid w:val="00C568CC"/>
    <w:rsid w:val="00C56CF3"/>
    <w:rsid w:val="00C570C0"/>
    <w:rsid w:val="00C572E6"/>
    <w:rsid w:val="00C57369"/>
    <w:rsid w:val="00C57792"/>
    <w:rsid w:val="00C57913"/>
    <w:rsid w:val="00C57DA7"/>
    <w:rsid w:val="00C603C9"/>
    <w:rsid w:val="00C61701"/>
    <w:rsid w:val="00C617F8"/>
    <w:rsid w:val="00C61968"/>
    <w:rsid w:val="00C62578"/>
    <w:rsid w:val="00C62C87"/>
    <w:rsid w:val="00C63875"/>
    <w:rsid w:val="00C6393D"/>
    <w:rsid w:val="00C63BD8"/>
    <w:rsid w:val="00C63F76"/>
    <w:rsid w:val="00C64010"/>
    <w:rsid w:val="00C645CF"/>
    <w:rsid w:val="00C6478C"/>
    <w:rsid w:val="00C647F0"/>
    <w:rsid w:val="00C651A3"/>
    <w:rsid w:val="00C661EB"/>
    <w:rsid w:val="00C66588"/>
    <w:rsid w:val="00C6667D"/>
    <w:rsid w:val="00C66DDA"/>
    <w:rsid w:val="00C66EC0"/>
    <w:rsid w:val="00C703C8"/>
    <w:rsid w:val="00C707F1"/>
    <w:rsid w:val="00C70C6D"/>
    <w:rsid w:val="00C70CEB"/>
    <w:rsid w:val="00C71940"/>
    <w:rsid w:val="00C71C67"/>
    <w:rsid w:val="00C72406"/>
    <w:rsid w:val="00C730C7"/>
    <w:rsid w:val="00C736BD"/>
    <w:rsid w:val="00C7390E"/>
    <w:rsid w:val="00C740B4"/>
    <w:rsid w:val="00C74459"/>
    <w:rsid w:val="00C74F59"/>
    <w:rsid w:val="00C755B8"/>
    <w:rsid w:val="00C75839"/>
    <w:rsid w:val="00C75874"/>
    <w:rsid w:val="00C758F1"/>
    <w:rsid w:val="00C75BEF"/>
    <w:rsid w:val="00C769DF"/>
    <w:rsid w:val="00C76D8C"/>
    <w:rsid w:val="00C76DE7"/>
    <w:rsid w:val="00C77070"/>
    <w:rsid w:val="00C77144"/>
    <w:rsid w:val="00C772D8"/>
    <w:rsid w:val="00C77716"/>
    <w:rsid w:val="00C7791F"/>
    <w:rsid w:val="00C77A3D"/>
    <w:rsid w:val="00C77A5E"/>
    <w:rsid w:val="00C801C5"/>
    <w:rsid w:val="00C806C6"/>
    <w:rsid w:val="00C81051"/>
    <w:rsid w:val="00C812E3"/>
    <w:rsid w:val="00C81873"/>
    <w:rsid w:val="00C81DF4"/>
    <w:rsid w:val="00C821AC"/>
    <w:rsid w:val="00C82457"/>
    <w:rsid w:val="00C828B0"/>
    <w:rsid w:val="00C83154"/>
    <w:rsid w:val="00C83389"/>
    <w:rsid w:val="00C854A6"/>
    <w:rsid w:val="00C85799"/>
    <w:rsid w:val="00C85D1E"/>
    <w:rsid w:val="00C8609A"/>
    <w:rsid w:val="00C8612C"/>
    <w:rsid w:val="00C8616F"/>
    <w:rsid w:val="00C86543"/>
    <w:rsid w:val="00C867CD"/>
    <w:rsid w:val="00C868A1"/>
    <w:rsid w:val="00C86E01"/>
    <w:rsid w:val="00C872C0"/>
    <w:rsid w:val="00C87357"/>
    <w:rsid w:val="00C87B00"/>
    <w:rsid w:val="00C87B73"/>
    <w:rsid w:val="00C87FFE"/>
    <w:rsid w:val="00C904FE"/>
    <w:rsid w:val="00C919F6"/>
    <w:rsid w:val="00C91C3D"/>
    <w:rsid w:val="00C93BFB"/>
    <w:rsid w:val="00C94245"/>
    <w:rsid w:val="00C94337"/>
    <w:rsid w:val="00C943BD"/>
    <w:rsid w:val="00C94BE3"/>
    <w:rsid w:val="00C94DC8"/>
    <w:rsid w:val="00C94E2C"/>
    <w:rsid w:val="00C956AC"/>
    <w:rsid w:val="00C95CB6"/>
    <w:rsid w:val="00C96120"/>
    <w:rsid w:val="00C96B33"/>
    <w:rsid w:val="00C97CA9"/>
    <w:rsid w:val="00C97F04"/>
    <w:rsid w:val="00C97F19"/>
    <w:rsid w:val="00CA007B"/>
    <w:rsid w:val="00CA0991"/>
    <w:rsid w:val="00CA0F15"/>
    <w:rsid w:val="00CA1537"/>
    <w:rsid w:val="00CA1F37"/>
    <w:rsid w:val="00CA2068"/>
    <w:rsid w:val="00CA2931"/>
    <w:rsid w:val="00CA2995"/>
    <w:rsid w:val="00CA374B"/>
    <w:rsid w:val="00CA408B"/>
    <w:rsid w:val="00CA45B6"/>
    <w:rsid w:val="00CA4E06"/>
    <w:rsid w:val="00CA5802"/>
    <w:rsid w:val="00CA5EA4"/>
    <w:rsid w:val="00CA66C6"/>
    <w:rsid w:val="00CA68E8"/>
    <w:rsid w:val="00CA7286"/>
    <w:rsid w:val="00CA729F"/>
    <w:rsid w:val="00CA750F"/>
    <w:rsid w:val="00CA7689"/>
    <w:rsid w:val="00CB01AA"/>
    <w:rsid w:val="00CB027C"/>
    <w:rsid w:val="00CB0CA1"/>
    <w:rsid w:val="00CB16A6"/>
    <w:rsid w:val="00CB16D1"/>
    <w:rsid w:val="00CB22E0"/>
    <w:rsid w:val="00CB315B"/>
    <w:rsid w:val="00CB34E3"/>
    <w:rsid w:val="00CB36B8"/>
    <w:rsid w:val="00CB3B57"/>
    <w:rsid w:val="00CB3F35"/>
    <w:rsid w:val="00CB46CB"/>
    <w:rsid w:val="00CB48B7"/>
    <w:rsid w:val="00CB49C3"/>
    <w:rsid w:val="00CB5059"/>
    <w:rsid w:val="00CB5459"/>
    <w:rsid w:val="00CB559C"/>
    <w:rsid w:val="00CB65A1"/>
    <w:rsid w:val="00CB66C3"/>
    <w:rsid w:val="00CB6D01"/>
    <w:rsid w:val="00CB70E9"/>
    <w:rsid w:val="00CB72C5"/>
    <w:rsid w:val="00CB7599"/>
    <w:rsid w:val="00CB7AD5"/>
    <w:rsid w:val="00CC02C8"/>
    <w:rsid w:val="00CC0A87"/>
    <w:rsid w:val="00CC0E19"/>
    <w:rsid w:val="00CC1F2A"/>
    <w:rsid w:val="00CC22C5"/>
    <w:rsid w:val="00CC2716"/>
    <w:rsid w:val="00CC2B4C"/>
    <w:rsid w:val="00CC350F"/>
    <w:rsid w:val="00CC362D"/>
    <w:rsid w:val="00CC37BF"/>
    <w:rsid w:val="00CC4447"/>
    <w:rsid w:val="00CC4A77"/>
    <w:rsid w:val="00CC4FA0"/>
    <w:rsid w:val="00CC5054"/>
    <w:rsid w:val="00CC56BC"/>
    <w:rsid w:val="00CC5973"/>
    <w:rsid w:val="00CC5A9B"/>
    <w:rsid w:val="00CC5AC3"/>
    <w:rsid w:val="00CC63BC"/>
    <w:rsid w:val="00CC64AD"/>
    <w:rsid w:val="00CC6573"/>
    <w:rsid w:val="00CC75B0"/>
    <w:rsid w:val="00CC79D6"/>
    <w:rsid w:val="00CC7E36"/>
    <w:rsid w:val="00CD0228"/>
    <w:rsid w:val="00CD03AB"/>
    <w:rsid w:val="00CD0492"/>
    <w:rsid w:val="00CD0A9C"/>
    <w:rsid w:val="00CD0BC1"/>
    <w:rsid w:val="00CD12CB"/>
    <w:rsid w:val="00CD13E4"/>
    <w:rsid w:val="00CD1A55"/>
    <w:rsid w:val="00CD2304"/>
    <w:rsid w:val="00CD3297"/>
    <w:rsid w:val="00CD375F"/>
    <w:rsid w:val="00CD389D"/>
    <w:rsid w:val="00CD490A"/>
    <w:rsid w:val="00CD4D7C"/>
    <w:rsid w:val="00CD4DF9"/>
    <w:rsid w:val="00CD4FBD"/>
    <w:rsid w:val="00CD5CF8"/>
    <w:rsid w:val="00CD6A91"/>
    <w:rsid w:val="00CD6C5B"/>
    <w:rsid w:val="00CD6CC6"/>
    <w:rsid w:val="00CD7364"/>
    <w:rsid w:val="00CD7930"/>
    <w:rsid w:val="00CD7AF7"/>
    <w:rsid w:val="00CE0F49"/>
    <w:rsid w:val="00CE156E"/>
    <w:rsid w:val="00CE28AE"/>
    <w:rsid w:val="00CE2A2C"/>
    <w:rsid w:val="00CE349E"/>
    <w:rsid w:val="00CE3A86"/>
    <w:rsid w:val="00CE4123"/>
    <w:rsid w:val="00CE43B2"/>
    <w:rsid w:val="00CE47DC"/>
    <w:rsid w:val="00CE4CEB"/>
    <w:rsid w:val="00CE5247"/>
    <w:rsid w:val="00CE5467"/>
    <w:rsid w:val="00CE615E"/>
    <w:rsid w:val="00CE643D"/>
    <w:rsid w:val="00CE667C"/>
    <w:rsid w:val="00CE66E2"/>
    <w:rsid w:val="00CE6865"/>
    <w:rsid w:val="00CE7C1B"/>
    <w:rsid w:val="00CE7F10"/>
    <w:rsid w:val="00CE7FE5"/>
    <w:rsid w:val="00CF0B82"/>
    <w:rsid w:val="00CF1700"/>
    <w:rsid w:val="00CF1A9C"/>
    <w:rsid w:val="00CF203D"/>
    <w:rsid w:val="00CF275D"/>
    <w:rsid w:val="00CF2FD0"/>
    <w:rsid w:val="00CF35A5"/>
    <w:rsid w:val="00CF3D89"/>
    <w:rsid w:val="00CF4730"/>
    <w:rsid w:val="00CF4C1E"/>
    <w:rsid w:val="00CF4DCF"/>
    <w:rsid w:val="00CF4F17"/>
    <w:rsid w:val="00CF5907"/>
    <w:rsid w:val="00CF5B6F"/>
    <w:rsid w:val="00CF5EF0"/>
    <w:rsid w:val="00CF6241"/>
    <w:rsid w:val="00CF629C"/>
    <w:rsid w:val="00CF6305"/>
    <w:rsid w:val="00CF653F"/>
    <w:rsid w:val="00CF74A2"/>
    <w:rsid w:val="00CF756B"/>
    <w:rsid w:val="00CF78A2"/>
    <w:rsid w:val="00CF7E91"/>
    <w:rsid w:val="00CF7F52"/>
    <w:rsid w:val="00D00145"/>
    <w:rsid w:val="00D00302"/>
    <w:rsid w:val="00D003AB"/>
    <w:rsid w:val="00D00E56"/>
    <w:rsid w:val="00D00EDA"/>
    <w:rsid w:val="00D01752"/>
    <w:rsid w:val="00D019D6"/>
    <w:rsid w:val="00D01FAD"/>
    <w:rsid w:val="00D02178"/>
    <w:rsid w:val="00D02635"/>
    <w:rsid w:val="00D02CA5"/>
    <w:rsid w:val="00D030D2"/>
    <w:rsid w:val="00D037E2"/>
    <w:rsid w:val="00D03FE2"/>
    <w:rsid w:val="00D04210"/>
    <w:rsid w:val="00D04F2A"/>
    <w:rsid w:val="00D050D4"/>
    <w:rsid w:val="00D05372"/>
    <w:rsid w:val="00D05AB1"/>
    <w:rsid w:val="00D05EC4"/>
    <w:rsid w:val="00D05F07"/>
    <w:rsid w:val="00D062C0"/>
    <w:rsid w:val="00D06441"/>
    <w:rsid w:val="00D06692"/>
    <w:rsid w:val="00D06E3D"/>
    <w:rsid w:val="00D06F68"/>
    <w:rsid w:val="00D0725C"/>
    <w:rsid w:val="00D07BD6"/>
    <w:rsid w:val="00D07DD7"/>
    <w:rsid w:val="00D108C4"/>
    <w:rsid w:val="00D10A80"/>
    <w:rsid w:val="00D10AE7"/>
    <w:rsid w:val="00D11008"/>
    <w:rsid w:val="00D11FBC"/>
    <w:rsid w:val="00D13706"/>
    <w:rsid w:val="00D13C1E"/>
    <w:rsid w:val="00D14351"/>
    <w:rsid w:val="00D14F13"/>
    <w:rsid w:val="00D150DE"/>
    <w:rsid w:val="00D163FB"/>
    <w:rsid w:val="00D16BB2"/>
    <w:rsid w:val="00D16F63"/>
    <w:rsid w:val="00D17232"/>
    <w:rsid w:val="00D17715"/>
    <w:rsid w:val="00D1772E"/>
    <w:rsid w:val="00D17999"/>
    <w:rsid w:val="00D17A00"/>
    <w:rsid w:val="00D17A5D"/>
    <w:rsid w:val="00D17ED4"/>
    <w:rsid w:val="00D2137B"/>
    <w:rsid w:val="00D21793"/>
    <w:rsid w:val="00D21DD4"/>
    <w:rsid w:val="00D22963"/>
    <w:rsid w:val="00D22F41"/>
    <w:rsid w:val="00D23AF9"/>
    <w:rsid w:val="00D24961"/>
    <w:rsid w:val="00D24A85"/>
    <w:rsid w:val="00D24AAA"/>
    <w:rsid w:val="00D24B4C"/>
    <w:rsid w:val="00D25116"/>
    <w:rsid w:val="00D256BD"/>
    <w:rsid w:val="00D25AC8"/>
    <w:rsid w:val="00D260A5"/>
    <w:rsid w:val="00D26197"/>
    <w:rsid w:val="00D265BA"/>
    <w:rsid w:val="00D26A81"/>
    <w:rsid w:val="00D27D00"/>
    <w:rsid w:val="00D27DC7"/>
    <w:rsid w:val="00D30B68"/>
    <w:rsid w:val="00D30FB3"/>
    <w:rsid w:val="00D314D3"/>
    <w:rsid w:val="00D32B55"/>
    <w:rsid w:val="00D3305A"/>
    <w:rsid w:val="00D33C8E"/>
    <w:rsid w:val="00D340CD"/>
    <w:rsid w:val="00D344FA"/>
    <w:rsid w:val="00D348AC"/>
    <w:rsid w:val="00D3495A"/>
    <w:rsid w:val="00D34BB1"/>
    <w:rsid w:val="00D34F03"/>
    <w:rsid w:val="00D35FF8"/>
    <w:rsid w:val="00D364DE"/>
    <w:rsid w:val="00D36EF6"/>
    <w:rsid w:val="00D372F2"/>
    <w:rsid w:val="00D374EC"/>
    <w:rsid w:val="00D375FB"/>
    <w:rsid w:val="00D37DA4"/>
    <w:rsid w:val="00D4013F"/>
    <w:rsid w:val="00D402BD"/>
    <w:rsid w:val="00D403FF"/>
    <w:rsid w:val="00D41405"/>
    <w:rsid w:val="00D4164C"/>
    <w:rsid w:val="00D41BCC"/>
    <w:rsid w:val="00D41DD1"/>
    <w:rsid w:val="00D42299"/>
    <w:rsid w:val="00D422D0"/>
    <w:rsid w:val="00D42431"/>
    <w:rsid w:val="00D43008"/>
    <w:rsid w:val="00D4344F"/>
    <w:rsid w:val="00D439EE"/>
    <w:rsid w:val="00D447AA"/>
    <w:rsid w:val="00D44AAA"/>
    <w:rsid w:val="00D44AED"/>
    <w:rsid w:val="00D44B93"/>
    <w:rsid w:val="00D44E90"/>
    <w:rsid w:val="00D44FB1"/>
    <w:rsid w:val="00D4517F"/>
    <w:rsid w:val="00D45734"/>
    <w:rsid w:val="00D45A60"/>
    <w:rsid w:val="00D45C44"/>
    <w:rsid w:val="00D4600A"/>
    <w:rsid w:val="00D46152"/>
    <w:rsid w:val="00D4617C"/>
    <w:rsid w:val="00D46BAC"/>
    <w:rsid w:val="00D47916"/>
    <w:rsid w:val="00D500EA"/>
    <w:rsid w:val="00D51327"/>
    <w:rsid w:val="00D52077"/>
    <w:rsid w:val="00D52E72"/>
    <w:rsid w:val="00D53161"/>
    <w:rsid w:val="00D541D7"/>
    <w:rsid w:val="00D54963"/>
    <w:rsid w:val="00D54D98"/>
    <w:rsid w:val="00D55014"/>
    <w:rsid w:val="00D55022"/>
    <w:rsid w:val="00D555A8"/>
    <w:rsid w:val="00D55645"/>
    <w:rsid w:val="00D559DC"/>
    <w:rsid w:val="00D55B13"/>
    <w:rsid w:val="00D55C51"/>
    <w:rsid w:val="00D55DA9"/>
    <w:rsid w:val="00D567F1"/>
    <w:rsid w:val="00D56984"/>
    <w:rsid w:val="00D569FA"/>
    <w:rsid w:val="00D56ACE"/>
    <w:rsid w:val="00D56B3C"/>
    <w:rsid w:val="00D56C13"/>
    <w:rsid w:val="00D56C28"/>
    <w:rsid w:val="00D56CC5"/>
    <w:rsid w:val="00D57A36"/>
    <w:rsid w:val="00D57C51"/>
    <w:rsid w:val="00D57FA5"/>
    <w:rsid w:val="00D60CD8"/>
    <w:rsid w:val="00D612D6"/>
    <w:rsid w:val="00D61B29"/>
    <w:rsid w:val="00D62225"/>
    <w:rsid w:val="00D629E7"/>
    <w:rsid w:val="00D62A14"/>
    <w:rsid w:val="00D62D63"/>
    <w:rsid w:val="00D62E2B"/>
    <w:rsid w:val="00D62FE7"/>
    <w:rsid w:val="00D63245"/>
    <w:rsid w:val="00D6329C"/>
    <w:rsid w:val="00D637E0"/>
    <w:rsid w:val="00D63E3C"/>
    <w:rsid w:val="00D63EA6"/>
    <w:rsid w:val="00D63EC1"/>
    <w:rsid w:val="00D64924"/>
    <w:rsid w:val="00D6530B"/>
    <w:rsid w:val="00D65566"/>
    <w:rsid w:val="00D66171"/>
    <w:rsid w:val="00D668A5"/>
    <w:rsid w:val="00D66A95"/>
    <w:rsid w:val="00D66DF8"/>
    <w:rsid w:val="00D67092"/>
    <w:rsid w:val="00D67357"/>
    <w:rsid w:val="00D673B5"/>
    <w:rsid w:val="00D6782E"/>
    <w:rsid w:val="00D67C40"/>
    <w:rsid w:val="00D71165"/>
    <w:rsid w:val="00D7123F"/>
    <w:rsid w:val="00D714A9"/>
    <w:rsid w:val="00D7164A"/>
    <w:rsid w:val="00D723F7"/>
    <w:rsid w:val="00D73146"/>
    <w:rsid w:val="00D732BB"/>
    <w:rsid w:val="00D732F8"/>
    <w:rsid w:val="00D734B7"/>
    <w:rsid w:val="00D734B9"/>
    <w:rsid w:val="00D739EC"/>
    <w:rsid w:val="00D7527D"/>
    <w:rsid w:val="00D76147"/>
    <w:rsid w:val="00D76516"/>
    <w:rsid w:val="00D76864"/>
    <w:rsid w:val="00D76A36"/>
    <w:rsid w:val="00D76DC2"/>
    <w:rsid w:val="00D771B3"/>
    <w:rsid w:val="00D8000F"/>
    <w:rsid w:val="00D80894"/>
    <w:rsid w:val="00D80D64"/>
    <w:rsid w:val="00D80FF6"/>
    <w:rsid w:val="00D812CC"/>
    <w:rsid w:val="00D81362"/>
    <w:rsid w:val="00D81835"/>
    <w:rsid w:val="00D8223E"/>
    <w:rsid w:val="00D837C5"/>
    <w:rsid w:val="00D8462B"/>
    <w:rsid w:val="00D84E81"/>
    <w:rsid w:val="00D84EFD"/>
    <w:rsid w:val="00D857CD"/>
    <w:rsid w:val="00D85BDB"/>
    <w:rsid w:val="00D85D9B"/>
    <w:rsid w:val="00D85E85"/>
    <w:rsid w:val="00D861A9"/>
    <w:rsid w:val="00D86224"/>
    <w:rsid w:val="00D86252"/>
    <w:rsid w:val="00D8651C"/>
    <w:rsid w:val="00D867DC"/>
    <w:rsid w:val="00D87146"/>
    <w:rsid w:val="00D903A3"/>
    <w:rsid w:val="00D904E7"/>
    <w:rsid w:val="00D90B5E"/>
    <w:rsid w:val="00D90C23"/>
    <w:rsid w:val="00D90CA1"/>
    <w:rsid w:val="00D911BC"/>
    <w:rsid w:val="00D91293"/>
    <w:rsid w:val="00D914C0"/>
    <w:rsid w:val="00D914EE"/>
    <w:rsid w:val="00D91E24"/>
    <w:rsid w:val="00D91E56"/>
    <w:rsid w:val="00D926B0"/>
    <w:rsid w:val="00D930DA"/>
    <w:rsid w:val="00D930FE"/>
    <w:rsid w:val="00D93135"/>
    <w:rsid w:val="00D93196"/>
    <w:rsid w:val="00D9362B"/>
    <w:rsid w:val="00D93870"/>
    <w:rsid w:val="00D93E67"/>
    <w:rsid w:val="00D94303"/>
    <w:rsid w:val="00D94468"/>
    <w:rsid w:val="00D948F1"/>
    <w:rsid w:val="00D94C28"/>
    <w:rsid w:val="00D94C58"/>
    <w:rsid w:val="00D94EA3"/>
    <w:rsid w:val="00D953B7"/>
    <w:rsid w:val="00D9541B"/>
    <w:rsid w:val="00D957E3"/>
    <w:rsid w:val="00D957F8"/>
    <w:rsid w:val="00D95987"/>
    <w:rsid w:val="00D95D8B"/>
    <w:rsid w:val="00D960F5"/>
    <w:rsid w:val="00D9690D"/>
    <w:rsid w:val="00D96A0D"/>
    <w:rsid w:val="00D96AE6"/>
    <w:rsid w:val="00D970C7"/>
    <w:rsid w:val="00D9752A"/>
    <w:rsid w:val="00D9794B"/>
    <w:rsid w:val="00DA0ECF"/>
    <w:rsid w:val="00DA1083"/>
    <w:rsid w:val="00DA13FF"/>
    <w:rsid w:val="00DA1417"/>
    <w:rsid w:val="00DA1564"/>
    <w:rsid w:val="00DA196D"/>
    <w:rsid w:val="00DA257A"/>
    <w:rsid w:val="00DA27FD"/>
    <w:rsid w:val="00DA2AE3"/>
    <w:rsid w:val="00DA2B5C"/>
    <w:rsid w:val="00DA2BF6"/>
    <w:rsid w:val="00DA3493"/>
    <w:rsid w:val="00DA3CA8"/>
    <w:rsid w:val="00DA40FB"/>
    <w:rsid w:val="00DA54C5"/>
    <w:rsid w:val="00DA56E2"/>
    <w:rsid w:val="00DA59D2"/>
    <w:rsid w:val="00DA5E6D"/>
    <w:rsid w:val="00DA5FAF"/>
    <w:rsid w:val="00DA64CB"/>
    <w:rsid w:val="00DA78B7"/>
    <w:rsid w:val="00DA7C32"/>
    <w:rsid w:val="00DA7D29"/>
    <w:rsid w:val="00DB05FC"/>
    <w:rsid w:val="00DB121D"/>
    <w:rsid w:val="00DB1BDA"/>
    <w:rsid w:val="00DB1C4B"/>
    <w:rsid w:val="00DB1FF2"/>
    <w:rsid w:val="00DB272B"/>
    <w:rsid w:val="00DB2B76"/>
    <w:rsid w:val="00DB2F7B"/>
    <w:rsid w:val="00DB3A4D"/>
    <w:rsid w:val="00DB3A85"/>
    <w:rsid w:val="00DB41CA"/>
    <w:rsid w:val="00DB41DB"/>
    <w:rsid w:val="00DB42E3"/>
    <w:rsid w:val="00DB457B"/>
    <w:rsid w:val="00DB5CE6"/>
    <w:rsid w:val="00DB5CFE"/>
    <w:rsid w:val="00DB6031"/>
    <w:rsid w:val="00DB6DCA"/>
    <w:rsid w:val="00DB6E36"/>
    <w:rsid w:val="00DB6EAF"/>
    <w:rsid w:val="00DB6F02"/>
    <w:rsid w:val="00DB74B8"/>
    <w:rsid w:val="00DB7ACE"/>
    <w:rsid w:val="00DB7F7F"/>
    <w:rsid w:val="00DC0727"/>
    <w:rsid w:val="00DC0FBF"/>
    <w:rsid w:val="00DC1E3C"/>
    <w:rsid w:val="00DC1F9A"/>
    <w:rsid w:val="00DC1FD9"/>
    <w:rsid w:val="00DC2150"/>
    <w:rsid w:val="00DC22A3"/>
    <w:rsid w:val="00DC2933"/>
    <w:rsid w:val="00DC2C25"/>
    <w:rsid w:val="00DC3452"/>
    <w:rsid w:val="00DC3E0B"/>
    <w:rsid w:val="00DC41D5"/>
    <w:rsid w:val="00DC4B65"/>
    <w:rsid w:val="00DC50D7"/>
    <w:rsid w:val="00DC66F3"/>
    <w:rsid w:val="00DC6D30"/>
    <w:rsid w:val="00DC769B"/>
    <w:rsid w:val="00DC787D"/>
    <w:rsid w:val="00DC7CF9"/>
    <w:rsid w:val="00DC7DAC"/>
    <w:rsid w:val="00DD0699"/>
    <w:rsid w:val="00DD07CB"/>
    <w:rsid w:val="00DD09CB"/>
    <w:rsid w:val="00DD10D0"/>
    <w:rsid w:val="00DD128B"/>
    <w:rsid w:val="00DD18BB"/>
    <w:rsid w:val="00DD2469"/>
    <w:rsid w:val="00DD2634"/>
    <w:rsid w:val="00DD29A4"/>
    <w:rsid w:val="00DD29EA"/>
    <w:rsid w:val="00DD2DA3"/>
    <w:rsid w:val="00DD318B"/>
    <w:rsid w:val="00DD35D3"/>
    <w:rsid w:val="00DD38F5"/>
    <w:rsid w:val="00DD3A0B"/>
    <w:rsid w:val="00DD3E42"/>
    <w:rsid w:val="00DD4397"/>
    <w:rsid w:val="00DD43B4"/>
    <w:rsid w:val="00DD45F9"/>
    <w:rsid w:val="00DD4F31"/>
    <w:rsid w:val="00DD4FEF"/>
    <w:rsid w:val="00DD4FFF"/>
    <w:rsid w:val="00DD5008"/>
    <w:rsid w:val="00DD5128"/>
    <w:rsid w:val="00DD58B8"/>
    <w:rsid w:val="00DD5CE7"/>
    <w:rsid w:val="00DD5F14"/>
    <w:rsid w:val="00DD5F67"/>
    <w:rsid w:val="00DD67DA"/>
    <w:rsid w:val="00DD6C44"/>
    <w:rsid w:val="00DD6D00"/>
    <w:rsid w:val="00DD6E63"/>
    <w:rsid w:val="00DD7156"/>
    <w:rsid w:val="00DD751B"/>
    <w:rsid w:val="00DE0B03"/>
    <w:rsid w:val="00DE0BA3"/>
    <w:rsid w:val="00DE13D6"/>
    <w:rsid w:val="00DE154A"/>
    <w:rsid w:val="00DE1A00"/>
    <w:rsid w:val="00DE1B14"/>
    <w:rsid w:val="00DE1B17"/>
    <w:rsid w:val="00DE2139"/>
    <w:rsid w:val="00DE2314"/>
    <w:rsid w:val="00DE277F"/>
    <w:rsid w:val="00DE2FDC"/>
    <w:rsid w:val="00DE3F72"/>
    <w:rsid w:val="00DE43F5"/>
    <w:rsid w:val="00DE487A"/>
    <w:rsid w:val="00DE50BA"/>
    <w:rsid w:val="00DE5461"/>
    <w:rsid w:val="00DE5DB1"/>
    <w:rsid w:val="00DE65D9"/>
    <w:rsid w:val="00DE6AA0"/>
    <w:rsid w:val="00DE6E98"/>
    <w:rsid w:val="00DE6F4B"/>
    <w:rsid w:val="00DE7382"/>
    <w:rsid w:val="00DE7FAB"/>
    <w:rsid w:val="00DF0694"/>
    <w:rsid w:val="00DF0982"/>
    <w:rsid w:val="00DF0991"/>
    <w:rsid w:val="00DF0CAC"/>
    <w:rsid w:val="00DF0E5A"/>
    <w:rsid w:val="00DF0FC9"/>
    <w:rsid w:val="00DF1BF8"/>
    <w:rsid w:val="00DF2FB9"/>
    <w:rsid w:val="00DF3380"/>
    <w:rsid w:val="00DF354A"/>
    <w:rsid w:val="00DF36F8"/>
    <w:rsid w:val="00DF39AA"/>
    <w:rsid w:val="00DF3A44"/>
    <w:rsid w:val="00DF3BB6"/>
    <w:rsid w:val="00DF40BF"/>
    <w:rsid w:val="00DF439C"/>
    <w:rsid w:val="00DF4415"/>
    <w:rsid w:val="00DF444D"/>
    <w:rsid w:val="00DF45F4"/>
    <w:rsid w:val="00DF4DB9"/>
    <w:rsid w:val="00DF504E"/>
    <w:rsid w:val="00DF59AE"/>
    <w:rsid w:val="00DF5D63"/>
    <w:rsid w:val="00DF7DDA"/>
    <w:rsid w:val="00E008D9"/>
    <w:rsid w:val="00E00B5D"/>
    <w:rsid w:val="00E0125A"/>
    <w:rsid w:val="00E0142F"/>
    <w:rsid w:val="00E01432"/>
    <w:rsid w:val="00E01491"/>
    <w:rsid w:val="00E027A9"/>
    <w:rsid w:val="00E02B74"/>
    <w:rsid w:val="00E02DE0"/>
    <w:rsid w:val="00E0308B"/>
    <w:rsid w:val="00E03756"/>
    <w:rsid w:val="00E03BE6"/>
    <w:rsid w:val="00E03CA3"/>
    <w:rsid w:val="00E03D67"/>
    <w:rsid w:val="00E03F24"/>
    <w:rsid w:val="00E04354"/>
    <w:rsid w:val="00E04389"/>
    <w:rsid w:val="00E04795"/>
    <w:rsid w:val="00E04900"/>
    <w:rsid w:val="00E058C0"/>
    <w:rsid w:val="00E063C1"/>
    <w:rsid w:val="00E06588"/>
    <w:rsid w:val="00E06623"/>
    <w:rsid w:val="00E0667A"/>
    <w:rsid w:val="00E073EE"/>
    <w:rsid w:val="00E076E8"/>
    <w:rsid w:val="00E07C42"/>
    <w:rsid w:val="00E07EF3"/>
    <w:rsid w:val="00E10115"/>
    <w:rsid w:val="00E10301"/>
    <w:rsid w:val="00E10A66"/>
    <w:rsid w:val="00E110C9"/>
    <w:rsid w:val="00E1115E"/>
    <w:rsid w:val="00E116CA"/>
    <w:rsid w:val="00E118F1"/>
    <w:rsid w:val="00E11920"/>
    <w:rsid w:val="00E121C6"/>
    <w:rsid w:val="00E1275D"/>
    <w:rsid w:val="00E1275E"/>
    <w:rsid w:val="00E127CE"/>
    <w:rsid w:val="00E12AF1"/>
    <w:rsid w:val="00E12EB2"/>
    <w:rsid w:val="00E1349B"/>
    <w:rsid w:val="00E1354B"/>
    <w:rsid w:val="00E13739"/>
    <w:rsid w:val="00E13A9B"/>
    <w:rsid w:val="00E13C83"/>
    <w:rsid w:val="00E13E58"/>
    <w:rsid w:val="00E13EEE"/>
    <w:rsid w:val="00E14148"/>
    <w:rsid w:val="00E148A7"/>
    <w:rsid w:val="00E15C9C"/>
    <w:rsid w:val="00E15F9B"/>
    <w:rsid w:val="00E162C1"/>
    <w:rsid w:val="00E163F4"/>
    <w:rsid w:val="00E164C7"/>
    <w:rsid w:val="00E16984"/>
    <w:rsid w:val="00E16FAB"/>
    <w:rsid w:val="00E171B9"/>
    <w:rsid w:val="00E17E8C"/>
    <w:rsid w:val="00E200A5"/>
    <w:rsid w:val="00E20C92"/>
    <w:rsid w:val="00E20CA5"/>
    <w:rsid w:val="00E20CEC"/>
    <w:rsid w:val="00E21E81"/>
    <w:rsid w:val="00E21FF1"/>
    <w:rsid w:val="00E2265F"/>
    <w:rsid w:val="00E23174"/>
    <w:rsid w:val="00E24234"/>
    <w:rsid w:val="00E253D6"/>
    <w:rsid w:val="00E2583F"/>
    <w:rsid w:val="00E25FC2"/>
    <w:rsid w:val="00E26023"/>
    <w:rsid w:val="00E260B2"/>
    <w:rsid w:val="00E274E0"/>
    <w:rsid w:val="00E3091F"/>
    <w:rsid w:val="00E30AD2"/>
    <w:rsid w:val="00E31055"/>
    <w:rsid w:val="00E327B0"/>
    <w:rsid w:val="00E32D60"/>
    <w:rsid w:val="00E3335A"/>
    <w:rsid w:val="00E33B29"/>
    <w:rsid w:val="00E3435C"/>
    <w:rsid w:val="00E34F2E"/>
    <w:rsid w:val="00E3582B"/>
    <w:rsid w:val="00E35896"/>
    <w:rsid w:val="00E362D8"/>
    <w:rsid w:val="00E3698E"/>
    <w:rsid w:val="00E36C98"/>
    <w:rsid w:val="00E4077C"/>
    <w:rsid w:val="00E40BEF"/>
    <w:rsid w:val="00E40D24"/>
    <w:rsid w:val="00E40F52"/>
    <w:rsid w:val="00E4199C"/>
    <w:rsid w:val="00E419F0"/>
    <w:rsid w:val="00E41A4F"/>
    <w:rsid w:val="00E41B97"/>
    <w:rsid w:val="00E427AC"/>
    <w:rsid w:val="00E42882"/>
    <w:rsid w:val="00E43033"/>
    <w:rsid w:val="00E431A9"/>
    <w:rsid w:val="00E4402D"/>
    <w:rsid w:val="00E4608D"/>
    <w:rsid w:val="00E470B7"/>
    <w:rsid w:val="00E472B7"/>
    <w:rsid w:val="00E50D69"/>
    <w:rsid w:val="00E5184E"/>
    <w:rsid w:val="00E51FBE"/>
    <w:rsid w:val="00E5262C"/>
    <w:rsid w:val="00E5282D"/>
    <w:rsid w:val="00E52C13"/>
    <w:rsid w:val="00E538F6"/>
    <w:rsid w:val="00E5416D"/>
    <w:rsid w:val="00E5442E"/>
    <w:rsid w:val="00E55641"/>
    <w:rsid w:val="00E55B8D"/>
    <w:rsid w:val="00E5601E"/>
    <w:rsid w:val="00E56F24"/>
    <w:rsid w:val="00E570D7"/>
    <w:rsid w:val="00E5756B"/>
    <w:rsid w:val="00E57A1B"/>
    <w:rsid w:val="00E60275"/>
    <w:rsid w:val="00E6052B"/>
    <w:rsid w:val="00E60A71"/>
    <w:rsid w:val="00E60AE0"/>
    <w:rsid w:val="00E61820"/>
    <w:rsid w:val="00E61CB6"/>
    <w:rsid w:val="00E61DA8"/>
    <w:rsid w:val="00E6218D"/>
    <w:rsid w:val="00E6299F"/>
    <w:rsid w:val="00E62DB3"/>
    <w:rsid w:val="00E637A9"/>
    <w:rsid w:val="00E64B97"/>
    <w:rsid w:val="00E64ED4"/>
    <w:rsid w:val="00E6530C"/>
    <w:rsid w:val="00E65475"/>
    <w:rsid w:val="00E655BB"/>
    <w:rsid w:val="00E656BD"/>
    <w:rsid w:val="00E6655B"/>
    <w:rsid w:val="00E66E4C"/>
    <w:rsid w:val="00E66F16"/>
    <w:rsid w:val="00E67558"/>
    <w:rsid w:val="00E67739"/>
    <w:rsid w:val="00E67C18"/>
    <w:rsid w:val="00E67E64"/>
    <w:rsid w:val="00E70112"/>
    <w:rsid w:val="00E70391"/>
    <w:rsid w:val="00E706CC"/>
    <w:rsid w:val="00E70933"/>
    <w:rsid w:val="00E71320"/>
    <w:rsid w:val="00E7162E"/>
    <w:rsid w:val="00E721AA"/>
    <w:rsid w:val="00E721E1"/>
    <w:rsid w:val="00E7221B"/>
    <w:rsid w:val="00E72385"/>
    <w:rsid w:val="00E72685"/>
    <w:rsid w:val="00E7302B"/>
    <w:rsid w:val="00E730CE"/>
    <w:rsid w:val="00E739CD"/>
    <w:rsid w:val="00E73E4B"/>
    <w:rsid w:val="00E73F3D"/>
    <w:rsid w:val="00E74A0B"/>
    <w:rsid w:val="00E75695"/>
    <w:rsid w:val="00E75C10"/>
    <w:rsid w:val="00E75C69"/>
    <w:rsid w:val="00E7708D"/>
    <w:rsid w:val="00E77558"/>
    <w:rsid w:val="00E77A46"/>
    <w:rsid w:val="00E77C55"/>
    <w:rsid w:val="00E80098"/>
    <w:rsid w:val="00E800C0"/>
    <w:rsid w:val="00E8019E"/>
    <w:rsid w:val="00E804F4"/>
    <w:rsid w:val="00E80F1E"/>
    <w:rsid w:val="00E812D6"/>
    <w:rsid w:val="00E812EA"/>
    <w:rsid w:val="00E81B4A"/>
    <w:rsid w:val="00E83009"/>
    <w:rsid w:val="00E831D3"/>
    <w:rsid w:val="00E83AF2"/>
    <w:rsid w:val="00E84208"/>
    <w:rsid w:val="00E849EA"/>
    <w:rsid w:val="00E84FCD"/>
    <w:rsid w:val="00E85141"/>
    <w:rsid w:val="00E851A0"/>
    <w:rsid w:val="00E85E00"/>
    <w:rsid w:val="00E86716"/>
    <w:rsid w:val="00E86DB1"/>
    <w:rsid w:val="00E86DC1"/>
    <w:rsid w:val="00E86E87"/>
    <w:rsid w:val="00E870CC"/>
    <w:rsid w:val="00E8721F"/>
    <w:rsid w:val="00E873B2"/>
    <w:rsid w:val="00E874B7"/>
    <w:rsid w:val="00E87678"/>
    <w:rsid w:val="00E8798D"/>
    <w:rsid w:val="00E90031"/>
    <w:rsid w:val="00E9006D"/>
    <w:rsid w:val="00E9026B"/>
    <w:rsid w:val="00E906EB"/>
    <w:rsid w:val="00E9088A"/>
    <w:rsid w:val="00E908F0"/>
    <w:rsid w:val="00E90B50"/>
    <w:rsid w:val="00E90E47"/>
    <w:rsid w:val="00E90FCB"/>
    <w:rsid w:val="00E91008"/>
    <w:rsid w:val="00E910F7"/>
    <w:rsid w:val="00E911ED"/>
    <w:rsid w:val="00E913B0"/>
    <w:rsid w:val="00E914DD"/>
    <w:rsid w:val="00E91F38"/>
    <w:rsid w:val="00E921E0"/>
    <w:rsid w:val="00E92B7E"/>
    <w:rsid w:val="00E92DCA"/>
    <w:rsid w:val="00E92DDB"/>
    <w:rsid w:val="00E93081"/>
    <w:rsid w:val="00E934EB"/>
    <w:rsid w:val="00E93C12"/>
    <w:rsid w:val="00E9421B"/>
    <w:rsid w:val="00E94564"/>
    <w:rsid w:val="00E94806"/>
    <w:rsid w:val="00E950CF"/>
    <w:rsid w:val="00E9598F"/>
    <w:rsid w:val="00EA0C5A"/>
    <w:rsid w:val="00EA16AC"/>
    <w:rsid w:val="00EA172A"/>
    <w:rsid w:val="00EA2414"/>
    <w:rsid w:val="00EA27F6"/>
    <w:rsid w:val="00EA3D01"/>
    <w:rsid w:val="00EA441C"/>
    <w:rsid w:val="00EA4879"/>
    <w:rsid w:val="00EA49AC"/>
    <w:rsid w:val="00EA4C8D"/>
    <w:rsid w:val="00EA4CD4"/>
    <w:rsid w:val="00EA51EF"/>
    <w:rsid w:val="00EA58FA"/>
    <w:rsid w:val="00EA5A35"/>
    <w:rsid w:val="00EA5C5C"/>
    <w:rsid w:val="00EA6520"/>
    <w:rsid w:val="00EA6C89"/>
    <w:rsid w:val="00EA74B8"/>
    <w:rsid w:val="00EA77ED"/>
    <w:rsid w:val="00EA792C"/>
    <w:rsid w:val="00EA7AC2"/>
    <w:rsid w:val="00EA7F23"/>
    <w:rsid w:val="00EB0907"/>
    <w:rsid w:val="00EB16E7"/>
    <w:rsid w:val="00EB1DB9"/>
    <w:rsid w:val="00EB28DA"/>
    <w:rsid w:val="00EB2C2D"/>
    <w:rsid w:val="00EB2FB8"/>
    <w:rsid w:val="00EB3AD0"/>
    <w:rsid w:val="00EB44A4"/>
    <w:rsid w:val="00EB4593"/>
    <w:rsid w:val="00EB54AE"/>
    <w:rsid w:val="00EB5CAF"/>
    <w:rsid w:val="00EB601B"/>
    <w:rsid w:val="00EB6C04"/>
    <w:rsid w:val="00EB750B"/>
    <w:rsid w:val="00EB754D"/>
    <w:rsid w:val="00EB75D7"/>
    <w:rsid w:val="00EB7675"/>
    <w:rsid w:val="00EB76CE"/>
    <w:rsid w:val="00EB794E"/>
    <w:rsid w:val="00EB7B90"/>
    <w:rsid w:val="00EC02B5"/>
    <w:rsid w:val="00EC0906"/>
    <w:rsid w:val="00EC1220"/>
    <w:rsid w:val="00EC1580"/>
    <w:rsid w:val="00EC1C1F"/>
    <w:rsid w:val="00EC22EC"/>
    <w:rsid w:val="00EC24C6"/>
    <w:rsid w:val="00EC3164"/>
    <w:rsid w:val="00EC33DE"/>
    <w:rsid w:val="00EC34FB"/>
    <w:rsid w:val="00EC3937"/>
    <w:rsid w:val="00EC40C4"/>
    <w:rsid w:val="00EC4360"/>
    <w:rsid w:val="00EC4424"/>
    <w:rsid w:val="00EC4F55"/>
    <w:rsid w:val="00EC545B"/>
    <w:rsid w:val="00EC571E"/>
    <w:rsid w:val="00EC5D90"/>
    <w:rsid w:val="00EC5DC5"/>
    <w:rsid w:val="00EC5E50"/>
    <w:rsid w:val="00EC60CF"/>
    <w:rsid w:val="00EC62AA"/>
    <w:rsid w:val="00EC65CE"/>
    <w:rsid w:val="00EC69E6"/>
    <w:rsid w:val="00EC6DB0"/>
    <w:rsid w:val="00EC6DB4"/>
    <w:rsid w:val="00EC70F2"/>
    <w:rsid w:val="00EC748F"/>
    <w:rsid w:val="00EC767A"/>
    <w:rsid w:val="00EC7726"/>
    <w:rsid w:val="00EC7FB3"/>
    <w:rsid w:val="00ED049F"/>
    <w:rsid w:val="00ED1A39"/>
    <w:rsid w:val="00ED1C73"/>
    <w:rsid w:val="00ED27C3"/>
    <w:rsid w:val="00ED3203"/>
    <w:rsid w:val="00ED35A0"/>
    <w:rsid w:val="00ED3BC4"/>
    <w:rsid w:val="00ED42C9"/>
    <w:rsid w:val="00ED44F8"/>
    <w:rsid w:val="00ED4A95"/>
    <w:rsid w:val="00ED50B9"/>
    <w:rsid w:val="00ED5276"/>
    <w:rsid w:val="00ED56AD"/>
    <w:rsid w:val="00ED605D"/>
    <w:rsid w:val="00ED7219"/>
    <w:rsid w:val="00ED754F"/>
    <w:rsid w:val="00ED76A9"/>
    <w:rsid w:val="00ED7C7F"/>
    <w:rsid w:val="00EE050B"/>
    <w:rsid w:val="00EE0A39"/>
    <w:rsid w:val="00EE13D0"/>
    <w:rsid w:val="00EE1802"/>
    <w:rsid w:val="00EE207A"/>
    <w:rsid w:val="00EE269F"/>
    <w:rsid w:val="00EE2A06"/>
    <w:rsid w:val="00EE2AA8"/>
    <w:rsid w:val="00EE3177"/>
    <w:rsid w:val="00EE3211"/>
    <w:rsid w:val="00EE330A"/>
    <w:rsid w:val="00EE36D8"/>
    <w:rsid w:val="00EE3E89"/>
    <w:rsid w:val="00EE4034"/>
    <w:rsid w:val="00EE40C7"/>
    <w:rsid w:val="00EE43DF"/>
    <w:rsid w:val="00EE5199"/>
    <w:rsid w:val="00EE51EF"/>
    <w:rsid w:val="00EE523A"/>
    <w:rsid w:val="00EE553E"/>
    <w:rsid w:val="00EE5734"/>
    <w:rsid w:val="00EE5A55"/>
    <w:rsid w:val="00EE5D31"/>
    <w:rsid w:val="00EE5D58"/>
    <w:rsid w:val="00EE61C3"/>
    <w:rsid w:val="00EE645D"/>
    <w:rsid w:val="00EE64FA"/>
    <w:rsid w:val="00EE65D0"/>
    <w:rsid w:val="00EE7501"/>
    <w:rsid w:val="00EE7726"/>
    <w:rsid w:val="00EE77DF"/>
    <w:rsid w:val="00EF0B92"/>
    <w:rsid w:val="00EF0C5B"/>
    <w:rsid w:val="00EF14CC"/>
    <w:rsid w:val="00EF195B"/>
    <w:rsid w:val="00EF1AB7"/>
    <w:rsid w:val="00EF1D94"/>
    <w:rsid w:val="00EF1EB5"/>
    <w:rsid w:val="00EF231C"/>
    <w:rsid w:val="00EF27DE"/>
    <w:rsid w:val="00EF2B29"/>
    <w:rsid w:val="00EF2C10"/>
    <w:rsid w:val="00EF2D4B"/>
    <w:rsid w:val="00EF2D85"/>
    <w:rsid w:val="00EF2FD0"/>
    <w:rsid w:val="00EF38B7"/>
    <w:rsid w:val="00EF4AF4"/>
    <w:rsid w:val="00EF4DA2"/>
    <w:rsid w:val="00EF4EFC"/>
    <w:rsid w:val="00EF4F01"/>
    <w:rsid w:val="00EF5E82"/>
    <w:rsid w:val="00EF61F9"/>
    <w:rsid w:val="00EF6368"/>
    <w:rsid w:val="00EF6F2D"/>
    <w:rsid w:val="00F0060F"/>
    <w:rsid w:val="00F00FAB"/>
    <w:rsid w:val="00F00FE0"/>
    <w:rsid w:val="00F01EC8"/>
    <w:rsid w:val="00F027C0"/>
    <w:rsid w:val="00F028B7"/>
    <w:rsid w:val="00F02B11"/>
    <w:rsid w:val="00F02C5C"/>
    <w:rsid w:val="00F02CD8"/>
    <w:rsid w:val="00F03F0E"/>
    <w:rsid w:val="00F05124"/>
    <w:rsid w:val="00F054DF"/>
    <w:rsid w:val="00F05AFF"/>
    <w:rsid w:val="00F05E7F"/>
    <w:rsid w:val="00F061CC"/>
    <w:rsid w:val="00F06426"/>
    <w:rsid w:val="00F0654A"/>
    <w:rsid w:val="00F06FA8"/>
    <w:rsid w:val="00F07258"/>
    <w:rsid w:val="00F072CA"/>
    <w:rsid w:val="00F07636"/>
    <w:rsid w:val="00F10216"/>
    <w:rsid w:val="00F104F3"/>
    <w:rsid w:val="00F111BE"/>
    <w:rsid w:val="00F11B73"/>
    <w:rsid w:val="00F1247F"/>
    <w:rsid w:val="00F12826"/>
    <w:rsid w:val="00F12A00"/>
    <w:rsid w:val="00F13E7A"/>
    <w:rsid w:val="00F13F38"/>
    <w:rsid w:val="00F157DB"/>
    <w:rsid w:val="00F15E20"/>
    <w:rsid w:val="00F160F7"/>
    <w:rsid w:val="00F16327"/>
    <w:rsid w:val="00F163C6"/>
    <w:rsid w:val="00F16594"/>
    <w:rsid w:val="00F165CA"/>
    <w:rsid w:val="00F16C03"/>
    <w:rsid w:val="00F16E49"/>
    <w:rsid w:val="00F17574"/>
    <w:rsid w:val="00F204C2"/>
    <w:rsid w:val="00F208DC"/>
    <w:rsid w:val="00F21002"/>
    <w:rsid w:val="00F214CC"/>
    <w:rsid w:val="00F21CFA"/>
    <w:rsid w:val="00F220E2"/>
    <w:rsid w:val="00F229E0"/>
    <w:rsid w:val="00F22CC9"/>
    <w:rsid w:val="00F22DD8"/>
    <w:rsid w:val="00F23193"/>
    <w:rsid w:val="00F233AF"/>
    <w:rsid w:val="00F23733"/>
    <w:rsid w:val="00F238A7"/>
    <w:rsid w:val="00F24769"/>
    <w:rsid w:val="00F2492A"/>
    <w:rsid w:val="00F249FF"/>
    <w:rsid w:val="00F25174"/>
    <w:rsid w:val="00F254D9"/>
    <w:rsid w:val="00F2691B"/>
    <w:rsid w:val="00F271A3"/>
    <w:rsid w:val="00F27975"/>
    <w:rsid w:val="00F27F1F"/>
    <w:rsid w:val="00F304DD"/>
    <w:rsid w:val="00F307B7"/>
    <w:rsid w:val="00F308BF"/>
    <w:rsid w:val="00F30C21"/>
    <w:rsid w:val="00F30E4E"/>
    <w:rsid w:val="00F31468"/>
    <w:rsid w:val="00F32780"/>
    <w:rsid w:val="00F329C7"/>
    <w:rsid w:val="00F32B2C"/>
    <w:rsid w:val="00F32C47"/>
    <w:rsid w:val="00F32F49"/>
    <w:rsid w:val="00F33936"/>
    <w:rsid w:val="00F33E1D"/>
    <w:rsid w:val="00F34025"/>
    <w:rsid w:val="00F34AE8"/>
    <w:rsid w:val="00F35068"/>
    <w:rsid w:val="00F351F9"/>
    <w:rsid w:val="00F35497"/>
    <w:rsid w:val="00F357EE"/>
    <w:rsid w:val="00F364C8"/>
    <w:rsid w:val="00F36525"/>
    <w:rsid w:val="00F36873"/>
    <w:rsid w:val="00F3744A"/>
    <w:rsid w:val="00F37A3B"/>
    <w:rsid w:val="00F37A42"/>
    <w:rsid w:val="00F37FDD"/>
    <w:rsid w:val="00F40522"/>
    <w:rsid w:val="00F40D33"/>
    <w:rsid w:val="00F40FE6"/>
    <w:rsid w:val="00F41675"/>
    <w:rsid w:val="00F41984"/>
    <w:rsid w:val="00F426B1"/>
    <w:rsid w:val="00F4298A"/>
    <w:rsid w:val="00F429C5"/>
    <w:rsid w:val="00F433C3"/>
    <w:rsid w:val="00F43544"/>
    <w:rsid w:val="00F43713"/>
    <w:rsid w:val="00F43B2F"/>
    <w:rsid w:val="00F43C37"/>
    <w:rsid w:val="00F444BF"/>
    <w:rsid w:val="00F4472D"/>
    <w:rsid w:val="00F44839"/>
    <w:rsid w:val="00F44B46"/>
    <w:rsid w:val="00F44BA1"/>
    <w:rsid w:val="00F44DC1"/>
    <w:rsid w:val="00F45352"/>
    <w:rsid w:val="00F45CB7"/>
    <w:rsid w:val="00F46027"/>
    <w:rsid w:val="00F462E4"/>
    <w:rsid w:val="00F46996"/>
    <w:rsid w:val="00F46BD4"/>
    <w:rsid w:val="00F470A2"/>
    <w:rsid w:val="00F47154"/>
    <w:rsid w:val="00F4753B"/>
    <w:rsid w:val="00F47C2B"/>
    <w:rsid w:val="00F50301"/>
    <w:rsid w:val="00F513DB"/>
    <w:rsid w:val="00F51A2D"/>
    <w:rsid w:val="00F51CE8"/>
    <w:rsid w:val="00F52366"/>
    <w:rsid w:val="00F526B9"/>
    <w:rsid w:val="00F5431D"/>
    <w:rsid w:val="00F545FC"/>
    <w:rsid w:val="00F54840"/>
    <w:rsid w:val="00F5490E"/>
    <w:rsid w:val="00F54E9C"/>
    <w:rsid w:val="00F55B39"/>
    <w:rsid w:val="00F56234"/>
    <w:rsid w:val="00F5648C"/>
    <w:rsid w:val="00F56B62"/>
    <w:rsid w:val="00F57712"/>
    <w:rsid w:val="00F577A2"/>
    <w:rsid w:val="00F60AF6"/>
    <w:rsid w:val="00F60F81"/>
    <w:rsid w:val="00F612DE"/>
    <w:rsid w:val="00F617E9"/>
    <w:rsid w:val="00F6222C"/>
    <w:rsid w:val="00F62953"/>
    <w:rsid w:val="00F62CDF"/>
    <w:rsid w:val="00F62E85"/>
    <w:rsid w:val="00F63F74"/>
    <w:rsid w:val="00F64026"/>
    <w:rsid w:val="00F64AE4"/>
    <w:rsid w:val="00F64D16"/>
    <w:rsid w:val="00F64D43"/>
    <w:rsid w:val="00F64F01"/>
    <w:rsid w:val="00F65A82"/>
    <w:rsid w:val="00F6636F"/>
    <w:rsid w:val="00F666AE"/>
    <w:rsid w:val="00F66830"/>
    <w:rsid w:val="00F66CC0"/>
    <w:rsid w:val="00F70236"/>
    <w:rsid w:val="00F70329"/>
    <w:rsid w:val="00F70357"/>
    <w:rsid w:val="00F70E79"/>
    <w:rsid w:val="00F71167"/>
    <w:rsid w:val="00F715AA"/>
    <w:rsid w:val="00F7182C"/>
    <w:rsid w:val="00F724FD"/>
    <w:rsid w:val="00F727C6"/>
    <w:rsid w:val="00F72ACD"/>
    <w:rsid w:val="00F72B8A"/>
    <w:rsid w:val="00F72BEB"/>
    <w:rsid w:val="00F7390B"/>
    <w:rsid w:val="00F73942"/>
    <w:rsid w:val="00F73E1E"/>
    <w:rsid w:val="00F73FA6"/>
    <w:rsid w:val="00F74DDA"/>
    <w:rsid w:val="00F75AFB"/>
    <w:rsid w:val="00F75BD9"/>
    <w:rsid w:val="00F75C82"/>
    <w:rsid w:val="00F760AF"/>
    <w:rsid w:val="00F76131"/>
    <w:rsid w:val="00F76175"/>
    <w:rsid w:val="00F76D64"/>
    <w:rsid w:val="00F7750D"/>
    <w:rsid w:val="00F776DB"/>
    <w:rsid w:val="00F778BE"/>
    <w:rsid w:val="00F77BD5"/>
    <w:rsid w:val="00F80186"/>
    <w:rsid w:val="00F8053C"/>
    <w:rsid w:val="00F8073A"/>
    <w:rsid w:val="00F8133D"/>
    <w:rsid w:val="00F818E8"/>
    <w:rsid w:val="00F8227F"/>
    <w:rsid w:val="00F832A4"/>
    <w:rsid w:val="00F8336A"/>
    <w:rsid w:val="00F8354D"/>
    <w:rsid w:val="00F83A2E"/>
    <w:rsid w:val="00F83AD9"/>
    <w:rsid w:val="00F83C6C"/>
    <w:rsid w:val="00F841B9"/>
    <w:rsid w:val="00F8431B"/>
    <w:rsid w:val="00F845AF"/>
    <w:rsid w:val="00F84A32"/>
    <w:rsid w:val="00F84CB4"/>
    <w:rsid w:val="00F84FA5"/>
    <w:rsid w:val="00F84FB9"/>
    <w:rsid w:val="00F85682"/>
    <w:rsid w:val="00F85B6E"/>
    <w:rsid w:val="00F86BE5"/>
    <w:rsid w:val="00F86D31"/>
    <w:rsid w:val="00F87CD8"/>
    <w:rsid w:val="00F903A6"/>
    <w:rsid w:val="00F909C4"/>
    <w:rsid w:val="00F91F51"/>
    <w:rsid w:val="00F925DD"/>
    <w:rsid w:val="00F925FC"/>
    <w:rsid w:val="00F92699"/>
    <w:rsid w:val="00F92884"/>
    <w:rsid w:val="00F93524"/>
    <w:rsid w:val="00F93799"/>
    <w:rsid w:val="00F93828"/>
    <w:rsid w:val="00F93D82"/>
    <w:rsid w:val="00F93E54"/>
    <w:rsid w:val="00F93E9E"/>
    <w:rsid w:val="00F9442B"/>
    <w:rsid w:val="00F94575"/>
    <w:rsid w:val="00F94707"/>
    <w:rsid w:val="00F94B3B"/>
    <w:rsid w:val="00F94BC9"/>
    <w:rsid w:val="00F94CC4"/>
    <w:rsid w:val="00F94D78"/>
    <w:rsid w:val="00F952F6"/>
    <w:rsid w:val="00F9569B"/>
    <w:rsid w:val="00F956E7"/>
    <w:rsid w:val="00F95BBF"/>
    <w:rsid w:val="00F96201"/>
    <w:rsid w:val="00F96565"/>
    <w:rsid w:val="00F965E1"/>
    <w:rsid w:val="00F9678E"/>
    <w:rsid w:val="00F96BA1"/>
    <w:rsid w:val="00F9702F"/>
    <w:rsid w:val="00F97702"/>
    <w:rsid w:val="00F97B3B"/>
    <w:rsid w:val="00F97C1B"/>
    <w:rsid w:val="00FA05E1"/>
    <w:rsid w:val="00FA0FA5"/>
    <w:rsid w:val="00FA12A1"/>
    <w:rsid w:val="00FA1315"/>
    <w:rsid w:val="00FA1A41"/>
    <w:rsid w:val="00FA1C5B"/>
    <w:rsid w:val="00FA1FA1"/>
    <w:rsid w:val="00FA20A1"/>
    <w:rsid w:val="00FA23EB"/>
    <w:rsid w:val="00FA2802"/>
    <w:rsid w:val="00FA2952"/>
    <w:rsid w:val="00FA2AA1"/>
    <w:rsid w:val="00FA3962"/>
    <w:rsid w:val="00FA3A9F"/>
    <w:rsid w:val="00FA3BFE"/>
    <w:rsid w:val="00FA3CE8"/>
    <w:rsid w:val="00FA3D80"/>
    <w:rsid w:val="00FA411F"/>
    <w:rsid w:val="00FA4E25"/>
    <w:rsid w:val="00FA5109"/>
    <w:rsid w:val="00FA56EB"/>
    <w:rsid w:val="00FA5790"/>
    <w:rsid w:val="00FA58F3"/>
    <w:rsid w:val="00FA5CB3"/>
    <w:rsid w:val="00FA69F3"/>
    <w:rsid w:val="00FA70D7"/>
    <w:rsid w:val="00FA7477"/>
    <w:rsid w:val="00FA787D"/>
    <w:rsid w:val="00FB0703"/>
    <w:rsid w:val="00FB15A7"/>
    <w:rsid w:val="00FB1B08"/>
    <w:rsid w:val="00FB1BA8"/>
    <w:rsid w:val="00FB1D71"/>
    <w:rsid w:val="00FB1DFF"/>
    <w:rsid w:val="00FB24A2"/>
    <w:rsid w:val="00FB38AD"/>
    <w:rsid w:val="00FB3963"/>
    <w:rsid w:val="00FB3B59"/>
    <w:rsid w:val="00FB4118"/>
    <w:rsid w:val="00FB47F4"/>
    <w:rsid w:val="00FB4BBA"/>
    <w:rsid w:val="00FB4FA8"/>
    <w:rsid w:val="00FB5152"/>
    <w:rsid w:val="00FB52AD"/>
    <w:rsid w:val="00FB5E85"/>
    <w:rsid w:val="00FB6093"/>
    <w:rsid w:val="00FB65CD"/>
    <w:rsid w:val="00FB6BC0"/>
    <w:rsid w:val="00FB6D6F"/>
    <w:rsid w:val="00FB6F70"/>
    <w:rsid w:val="00FB7B57"/>
    <w:rsid w:val="00FC0AEC"/>
    <w:rsid w:val="00FC0BCE"/>
    <w:rsid w:val="00FC1EC5"/>
    <w:rsid w:val="00FC21AB"/>
    <w:rsid w:val="00FC34CA"/>
    <w:rsid w:val="00FC4186"/>
    <w:rsid w:val="00FC430D"/>
    <w:rsid w:val="00FC4C0C"/>
    <w:rsid w:val="00FC4EAD"/>
    <w:rsid w:val="00FC4F8D"/>
    <w:rsid w:val="00FC58E6"/>
    <w:rsid w:val="00FC5B6D"/>
    <w:rsid w:val="00FC5CC9"/>
    <w:rsid w:val="00FC6581"/>
    <w:rsid w:val="00FC67C3"/>
    <w:rsid w:val="00FC718A"/>
    <w:rsid w:val="00FC7717"/>
    <w:rsid w:val="00FC7897"/>
    <w:rsid w:val="00FC7D58"/>
    <w:rsid w:val="00FD07AA"/>
    <w:rsid w:val="00FD081D"/>
    <w:rsid w:val="00FD0A2A"/>
    <w:rsid w:val="00FD0F1B"/>
    <w:rsid w:val="00FD185F"/>
    <w:rsid w:val="00FD1D55"/>
    <w:rsid w:val="00FD2055"/>
    <w:rsid w:val="00FD21A0"/>
    <w:rsid w:val="00FD21B9"/>
    <w:rsid w:val="00FD226C"/>
    <w:rsid w:val="00FD26D9"/>
    <w:rsid w:val="00FD2733"/>
    <w:rsid w:val="00FD273B"/>
    <w:rsid w:val="00FD2815"/>
    <w:rsid w:val="00FD2E2B"/>
    <w:rsid w:val="00FD3134"/>
    <w:rsid w:val="00FD3196"/>
    <w:rsid w:val="00FD3408"/>
    <w:rsid w:val="00FD379E"/>
    <w:rsid w:val="00FD3AC5"/>
    <w:rsid w:val="00FD3B8E"/>
    <w:rsid w:val="00FD4BD5"/>
    <w:rsid w:val="00FD4D8A"/>
    <w:rsid w:val="00FD51AE"/>
    <w:rsid w:val="00FD5324"/>
    <w:rsid w:val="00FD5EBE"/>
    <w:rsid w:val="00FD6A67"/>
    <w:rsid w:val="00FD6AB2"/>
    <w:rsid w:val="00FD6B1A"/>
    <w:rsid w:val="00FD6BB2"/>
    <w:rsid w:val="00FD6C3F"/>
    <w:rsid w:val="00FD6D94"/>
    <w:rsid w:val="00FD6E01"/>
    <w:rsid w:val="00FD7B68"/>
    <w:rsid w:val="00FD7F62"/>
    <w:rsid w:val="00FE0300"/>
    <w:rsid w:val="00FE0718"/>
    <w:rsid w:val="00FE1139"/>
    <w:rsid w:val="00FE12A5"/>
    <w:rsid w:val="00FE18FE"/>
    <w:rsid w:val="00FE19A9"/>
    <w:rsid w:val="00FE243E"/>
    <w:rsid w:val="00FE27D8"/>
    <w:rsid w:val="00FE282E"/>
    <w:rsid w:val="00FE2A92"/>
    <w:rsid w:val="00FE2CF4"/>
    <w:rsid w:val="00FE2EA0"/>
    <w:rsid w:val="00FE3EC5"/>
    <w:rsid w:val="00FE4358"/>
    <w:rsid w:val="00FE45A1"/>
    <w:rsid w:val="00FE48E8"/>
    <w:rsid w:val="00FE4A77"/>
    <w:rsid w:val="00FE4EB9"/>
    <w:rsid w:val="00FE50E1"/>
    <w:rsid w:val="00FE51DC"/>
    <w:rsid w:val="00FE5296"/>
    <w:rsid w:val="00FE56B9"/>
    <w:rsid w:val="00FE59E6"/>
    <w:rsid w:val="00FE5DF1"/>
    <w:rsid w:val="00FE6189"/>
    <w:rsid w:val="00FE67F7"/>
    <w:rsid w:val="00FE68EA"/>
    <w:rsid w:val="00FE6F17"/>
    <w:rsid w:val="00FE7003"/>
    <w:rsid w:val="00FE7144"/>
    <w:rsid w:val="00FE7298"/>
    <w:rsid w:val="00FE7475"/>
    <w:rsid w:val="00FE793E"/>
    <w:rsid w:val="00FF036A"/>
    <w:rsid w:val="00FF0A46"/>
    <w:rsid w:val="00FF1036"/>
    <w:rsid w:val="00FF116B"/>
    <w:rsid w:val="00FF15E3"/>
    <w:rsid w:val="00FF1E42"/>
    <w:rsid w:val="00FF2171"/>
    <w:rsid w:val="00FF22FF"/>
    <w:rsid w:val="00FF24A7"/>
    <w:rsid w:val="00FF35BB"/>
    <w:rsid w:val="00FF36DF"/>
    <w:rsid w:val="00FF38E1"/>
    <w:rsid w:val="00FF39A2"/>
    <w:rsid w:val="00FF3BBA"/>
    <w:rsid w:val="00FF3C32"/>
    <w:rsid w:val="00FF4329"/>
    <w:rsid w:val="00FF43AE"/>
    <w:rsid w:val="00FF497F"/>
    <w:rsid w:val="00FF4C53"/>
    <w:rsid w:val="00FF514F"/>
    <w:rsid w:val="00FF53D4"/>
    <w:rsid w:val="00FF55BF"/>
    <w:rsid w:val="00FF58CB"/>
    <w:rsid w:val="00FF5AF1"/>
    <w:rsid w:val="00FF5B34"/>
    <w:rsid w:val="00FF5B46"/>
    <w:rsid w:val="00FF5E01"/>
    <w:rsid w:val="00FF5EE2"/>
    <w:rsid w:val="00FF62AA"/>
    <w:rsid w:val="00FF6DA5"/>
    <w:rsid w:val="00FF72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E1915"/>
    <w:rPr>
      <w:sz w:val="24"/>
      <w:szCs w:val="24"/>
      <w:lang w:val="lt-LT"/>
    </w:rPr>
  </w:style>
  <w:style w:type="paragraph" w:styleId="Antrat1">
    <w:name w:val="heading 1"/>
    <w:aliases w:val="Appendix"/>
    <w:basedOn w:val="prastasis"/>
    <w:next w:val="prastasis"/>
    <w:qFormat/>
    <w:rsid w:val="008E1915"/>
    <w:pPr>
      <w:keepNext/>
      <w:numPr>
        <w:numId w:val="2"/>
      </w:numPr>
      <w:spacing w:before="360" w:after="360"/>
      <w:jc w:val="center"/>
      <w:outlineLvl w:val="0"/>
    </w:pPr>
    <w:rPr>
      <w:sz w:val="28"/>
      <w:szCs w:val="20"/>
    </w:rPr>
  </w:style>
  <w:style w:type="paragraph" w:styleId="Antrat2">
    <w:name w:val="heading 2"/>
    <w:basedOn w:val="prastasis"/>
    <w:next w:val="prastasis"/>
    <w:qFormat/>
    <w:rsid w:val="008E1915"/>
    <w:pPr>
      <w:numPr>
        <w:ilvl w:val="1"/>
        <w:numId w:val="2"/>
      </w:numPr>
      <w:ind w:left="1407"/>
      <w:jc w:val="both"/>
      <w:outlineLvl w:val="1"/>
    </w:pPr>
    <w:rPr>
      <w:szCs w:val="20"/>
    </w:rPr>
  </w:style>
  <w:style w:type="paragraph" w:styleId="Antrat3">
    <w:name w:val="heading 3"/>
    <w:basedOn w:val="prastasis"/>
    <w:next w:val="prastasis"/>
    <w:qFormat/>
    <w:rsid w:val="008E1915"/>
    <w:pPr>
      <w:keepNext/>
      <w:numPr>
        <w:ilvl w:val="2"/>
        <w:numId w:val="2"/>
      </w:numPr>
      <w:jc w:val="both"/>
      <w:outlineLvl w:val="2"/>
    </w:pPr>
    <w:rPr>
      <w:szCs w:val="20"/>
    </w:rPr>
  </w:style>
  <w:style w:type="paragraph" w:styleId="Antrat4">
    <w:name w:val="heading 4"/>
    <w:basedOn w:val="prastasis"/>
    <w:next w:val="prastasis"/>
    <w:qFormat/>
    <w:rsid w:val="008E1915"/>
    <w:pPr>
      <w:keepNext/>
      <w:numPr>
        <w:ilvl w:val="3"/>
        <w:numId w:val="2"/>
      </w:numPr>
      <w:outlineLvl w:val="3"/>
    </w:pPr>
    <w:rPr>
      <w:b/>
      <w:sz w:val="44"/>
      <w:szCs w:val="20"/>
    </w:rPr>
  </w:style>
  <w:style w:type="paragraph" w:styleId="Antrat5">
    <w:name w:val="heading 5"/>
    <w:basedOn w:val="prastasis"/>
    <w:next w:val="prastasis"/>
    <w:qFormat/>
    <w:rsid w:val="008E1915"/>
    <w:pPr>
      <w:keepNext/>
      <w:numPr>
        <w:ilvl w:val="4"/>
        <w:numId w:val="2"/>
      </w:numPr>
      <w:outlineLvl w:val="4"/>
    </w:pPr>
    <w:rPr>
      <w:b/>
      <w:sz w:val="40"/>
      <w:szCs w:val="20"/>
    </w:rPr>
  </w:style>
  <w:style w:type="paragraph" w:styleId="Antrat6">
    <w:name w:val="heading 6"/>
    <w:basedOn w:val="prastasis"/>
    <w:next w:val="prastasis"/>
    <w:qFormat/>
    <w:rsid w:val="008E1915"/>
    <w:pPr>
      <w:keepNext/>
      <w:numPr>
        <w:ilvl w:val="5"/>
        <w:numId w:val="2"/>
      </w:numPr>
      <w:outlineLvl w:val="5"/>
    </w:pPr>
    <w:rPr>
      <w:b/>
      <w:sz w:val="36"/>
      <w:szCs w:val="20"/>
    </w:rPr>
  </w:style>
  <w:style w:type="paragraph" w:styleId="Antrat7">
    <w:name w:val="heading 7"/>
    <w:basedOn w:val="prastasis"/>
    <w:next w:val="prastasis"/>
    <w:qFormat/>
    <w:rsid w:val="008E1915"/>
    <w:pPr>
      <w:keepNext/>
      <w:numPr>
        <w:ilvl w:val="6"/>
        <w:numId w:val="2"/>
      </w:numPr>
      <w:outlineLvl w:val="6"/>
    </w:pPr>
    <w:rPr>
      <w:sz w:val="48"/>
      <w:szCs w:val="20"/>
    </w:rPr>
  </w:style>
  <w:style w:type="paragraph" w:styleId="Antrat8">
    <w:name w:val="heading 8"/>
    <w:basedOn w:val="prastasis"/>
    <w:next w:val="prastasis"/>
    <w:qFormat/>
    <w:rsid w:val="008E1915"/>
    <w:pPr>
      <w:keepNext/>
      <w:numPr>
        <w:ilvl w:val="7"/>
        <w:numId w:val="2"/>
      </w:numPr>
      <w:outlineLvl w:val="7"/>
    </w:pPr>
    <w:rPr>
      <w:b/>
      <w:sz w:val="18"/>
      <w:szCs w:val="20"/>
    </w:rPr>
  </w:style>
  <w:style w:type="paragraph" w:styleId="Antrat9">
    <w:name w:val="heading 9"/>
    <w:basedOn w:val="prastasis"/>
    <w:next w:val="prastasis"/>
    <w:qFormat/>
    <w:rsid w:val="008E1915"/>
    <w:pPr>
      <w:keepNext/>
      <w:numPr>
        <w:ilvl w:val="8"/>
        <w:numId w:val="2"/>
      </w:numPr>
      <w:outlineLvl w:val="8"/>
    </w:pPr>
    <w:rPr>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8E1915"/>
    <w:pPr>
      <w:jc w:val="center"/>
    </w:pPr>
    <w:rPr>
      <w:b/>
      <w:bCs/>
      <w:szCs w:val="20"/>
    </w:rPr>
  </w:style>
  <w:style w:type="paragraph" w:styleId="Pagrindinistekstas">
    <w:name w:val="Body Text"/>
    <w:basedOn w:val="prastasis"/>
    <w:rsid w:val="008E1915"/>
    <w:pPr>
      <w:spacing w:after="120"/>
    </w:pPr>
    <w:rPr>
      <w:lang w:eastAsia="lt-LT"/>
    </w:rPr>
  </w:style>
  <w:style w:type="paragraph" w:styleId="Antrats">
    <w:name w:val="header"/>
    <w:basedOn w:val="prastasis"/>
    <w:link w:val="AntratsDiagrama"/>
    <w:rsid w:val="008E1915"/>
    <w:pPr>
      <w:tabs>
        <w:tab w:val="center" w:pos="4153"/>
        <w:tab w:val="right" w:pos="8306"/>
      </w:tabs>
    </w:pPr>
    <w:rPr>
      <w:sz w:val="20"/>
      <w:szCs w:val="20"/>
    </w:rPr>
  </w:style>
  <w:style w:type="paragraph" w:styleId="Debesliotekstas">
    <w:name w:val="Balloon Text"/>
    <w:basedOn w:val="prastasis"/>
    <w:semiHidden/>
    <w:rsid w:val="00244F22"/>
    <w:rPr>
      <w:rFonts w:ascii="Tahoma" w:hAnsi="Tahoma" w:cs="Tahoma"/>
      <w:sz w:val="16"/>
      <w:szCs w:val="16"/>
    </w:rPr>
  </w:style>
  <w:style w:type="character" w:styleId="Puslapionumeris">
    <w:name w:val="page number"/>
    <w:basedOn w:val="Numatytasispastraiposriftas"/>
    <w:rsid w:val="00F75BD9"/>
  </w:style>
  <w:style w:type="character" w:styleId="Hipersaitas">
    <w:name w:val="Hyperlink"/>
    <w:basedOn w:val="Numatytasispastraiposriftas"/>
    <w:rsid w:val="00887A99"/>
    <w:rPr>
      <w:color w:val="0000FF"/>
      <w:u w:val="single"/>
    </w:rPr>
  </w:style>
  <w:style w:type="paragraph" w:styleId="Porat">
    <w:name w:val="footer"/>
    <w:basedOn w:val="prastasis"/>
    <w:link w:val="PoratDiagrama"/>
    <w:rsid w:val="00887A99"/>
    <w:pPr>
      <w:tabs>
        <w:tab w:val="center" w:pos="4819"/>
        <w:tab w:val="right" w:pos="9638"/>
      </w:tabs>
    </w:pPr>
  </w:style>
  <w:style w:type="character" w:customStyle="1" w:styleId="PavadinimasDiagrama">
    <w:name w:val="Pavadinimas Diagrama"/>
    <w:basedOn w:val="Numatytasispastraiposriftas"/>
    <w:link w:val="Pavadinimas"/>
    <w:rsid w:val="0022470E"/>
    <w:rPr>
      <w:b/>
      <w:bCs/>
      <w:sz w:val="24"/>
      <w:lang w:eastAsia="en-US"/>
    </w:rPr>
  </w:style>
  <w:style w:type="paragraph" w:styleId="Sraassuenkleliais">
    <w:name w:val="List Bullet"/>
    <w:basedOn w:val="prastasis"/>
    <w:rsid w:val="0022470E"/>
    <w:pPr>
      <w:numPr>
        <w:numId w:val="28"/>
      </w:numPr>
    </w:pPr>
    <w:rPr>
      <w:szCs w:val="20"/>
      <w:lang w:eastAsia="lt-LT"/>
    </w:rPr>
  </w:style>
  <w:style w:type="paragraph" w:customStyle="1" w:styleId="Bodytext">
    <w:name w:val="Body text"/>
    <w:rsid w:val="00DA3493"/>
    <w:pPr>
      <w:ind w:firstLine="312"/>
      <w:jc w:val="both"/>
    </w:pPr>
    <w:rPr>
      <w:rFonts w:ascii="TimesLT" w:hAnsi="TimesLT"/>
      <w:snapToGrid w:val="0"/>
    </w:rPr>
  </w:style>
  <w:style w:type="paragraph" w:customStyle="1" w:styleId="Default">
    <w:name w:val="Default"/>
    <w:rsid w:val="005D7EB5"/>
    <w:pPr>
      <w:autoSpaceDE w:val="0"/>
      <w:autoSpaceDN w:val="0"/>
      <w:adjustRightInd w:val="0"/>
    </w:pPr>
    <w:rPr>
      <w:color w:val="000000"/>
      <w:sz w:val="24"/>
      <w:szCs w:val="24"/>
      <w:lang w:val="lt-LT" w:eastAsia="lt-LT"/>
    </w:rPr>
  </w:style>
  <w:style w:type="paragraph" w:styleId="prastasistinklapis">
    <w:name w:val="Normal (Web)"/>
    <w:basedOn w:val="prastasis"/>
    <w:unhideWhenUsed/>
    <w:rsid w:val="005D7EB5"/>
    <w:pPr>
      <w:spacing w:before="100" w:beforeAutospacing="1" w:after="100" w:afterAutospacing="1"/>
    </w:pPr>
    <w:rPr>
      <w:lang w:eastAsia="lt-LT"/>
    </w:rPr>
  </w:style>
  <w:style w:type="paragraph" w:customStyle="1" w:styleId="Point1">
    <w:name w:val="Point 1"/>
    <w:basedOn w:val="prastasis"/>
    <w:rsid w:val="00F30C21"/>
    <w:pPr>
      <w:spacing w:before="120" w:after="120"/>
      <w:ind w:left="1418" w:hanging="567"/>
      <w:jc w:val="both"/>
    </w:pPr>
    <w:rPr>
      <w:lang w:val="en-GB" w:eastAsia="lt-LT"/>
    </w:rPr>
  </w:style>
  <w:style w:type="character" w:customStyle="1" w:styleId="PoratDiagrama">
    <w:name w:val="Poraštė Diagrama"/>
    <w:basedOn w:val="Numatytasispastraiposriftas"/>
    <w:link w:val="Porat"/>
    <w:rsid w:val="00BE1DF8"/>
    <w:rPr>
      <w:sz w:val="24"/>
      <w:szCs w:val="24"/>
      <w:lang w:val="lt-LT"/>
    </w:rPr>
  </w:style>
  <w:style w:type="paragraph" w:customStyle="1" w:styleId="CentrBoldm">
    <w:name w:val="CentrBoldm"/>
    <w:basedOn w:val="prastasis"/>
    <w:rsid w:val="00BE1DF8"/>
    <w:pPr>
      <w:autoSpaceDE w:val="0"/>
      <w:autoSpaceDN w:val="0"/>
      <w:adjustRightInd w:val="0"/>
      <w:jc w:val="center"/>
    </w:pPr>
    <w:rPr>
      <w:rFonts w:ascii="TimesLT" w:hAnsi="TimesLT"/>
      <w:b/>
      <w:bCs/>
      <w:sz w:val="20"/>
      <w:lang w:val="en-US"/>
    </w:rPr>
  </w:style>
  <w:style w:type="character" w:customStyle="1" w:styleId="AntratsDiagrama">
    <w:name w:val="Antraštės Diagrama"/>
    <w:basedOn w:val="Numatytasispastraiposriftas"/>
    <w:link w:val="Antrats"/>
    <w:rsid w:val="00BE29B4"/>
    <w:rPr>
      <w:lang w:val="lt-LT"/>
    </w:rPr>
  </w:style>
  <w:style w:type="paragraph" w:customStyle="1" w:styleId="Pagrindinistekstas2">
    <w:name w:val="Pagrindinis tekstas2"/>
    <w:rsid w:val="00EB794E"/>
    <w:pPr>
      <w:autoSpaceDE w:val="0"/>
      <w:autoSpaceDN w:val="0"/>
      <w:adjustRightInd w:val="0"/>
      <w:ind w:firstLine="312"/>
      <w:jc w:val="both"/>
    </w:pPr>
    <w:rPr>
      <w:rFonts w:ascii="TimesLT" w:hAnsi="TimesLT" w:cs="TimesLT"/>
    </w:rPr>
  </w:style>
  <w:style w:type="paragraph" w:styleId="Puslapioinaostekstas">
    <w:name w:val="footnote text"/>
    <w:basedOn w:val="prastasis"/>
    <w:link w:val="PuslapioinaostekstasDiagrama"/>
    <w:rsid w:val="00B7273F"/>
    <w:rPr>
      <w:sz w:val="20"/>
      <w:szCs w:val="20"/>
    </w:rPr>
  </w:style>
  <w:style w:type="character" w:customStyle="1" w:styleId="PuslapioinaostekstasDiagrama">
    <w:name w:val="Puslapio išnašos tekstas Diagrama"/>
    <w:basedOn w:val="Numatytasispastraiposriftas"/>
    <w:link w:val="Puslapioinaostekstas"/>
    <w:rsid w:val="00B7273F"/>
    <w:rPr>
      <w:lang w:eastAsia="en-US"/>
    </w:rPr>
  </w:style>
  <w:style w:type="character" w:styleId="Puslapioinaosnuoroda">
    <w:name w:val="footnote reference"/>
    <w:basedOn w:val="Numatytasispastraiposriftas"/>
    <w:rsid w:val="00B7273F"/>
    <w:rPr>
      <w:vertAlign w:val="superscript"/>
    </w:rPr>
  </w:style>
</w:styles>
</file>

<file path=word/webSettings.xml><?xml version="1.0" encoding="utf-8"?>
<w:webSettings xmlns:r="http://schemas.openxmlformats.org/officeDocument/2006/relationships" xmlns:w="http://schemas.openxmlformats.org/wordprocessingml/2006/main">
  <w:divs>
    <w:div w:id="718282656">
      <w:bodyDiv w:val="1"/>
      <w:marLeft w:val="0"/>
      <w:marRight w:val="0"/>
      <w:marTop w:val="0"/>
      <w:marBottom w:val="0"/>
      <w:divBdr>
        <w:top w:val="none" w:sz="0" w:space="0" w:color="auto"/>
        <w:left w:val="none" w:sz="0" w:space="0" w:color="auto"/>
        <w:bottom w:val="none" w:sz="0" w:space="0" w:color="auto"/>
        <w:right w:val="none" w:sz="0" w:space="0" w:color="auto"/>
      </w:divBdr>
    </w:div>
    <w:div w:id="17583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ka@raseiniai.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lrs.lt/cgi-bin/preps2?a=41770&amp;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seiniai.rvb.lt" TargetMode="Externa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5A45-3B46-4981-8130-9F77887A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15</Pages>
  <Words>5180</Words>
  <Characters>29528</Characters>
  <Application>Microsoft Office Word</Application>
  <DocSecurity>0</DocSecurity>
  <Lines>246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34639</CharactersWithSpaces>
  <SharedDoc>false</SharedDoc>
  <HLinks>
    <vt:vector size="24" baseType="variant">
      <vt:variant>
        <vt:i4>5373981</vt:i4>
      </vt:variant>
      <vt:variant>
        <vt:i4>9</vt:i4>
      </vt:variant>
      <vt:variant>
        <vt:i4>0</vt:i4>
      </vt:variant>
      <vt:variant>
        <vt:i4>5</vt:i4>
      </vt:variant>
      <vt:variant>
        <vt:lpwstr>http://www3.lrs.lt/cgi-bin/preps2?a=41770&amp;b=</vt:lpwstr>
      </vt:variant>
      <vt:variant>
        <vt:lpwstr/>
      </vt:variant>
      <vt:variant>
        <vt:i4>1048665</vt:i4>
      </vt:variant>
      <vt:variant>
        <vt:i4>6</vt:i4>
      </vt:variant>
      <vt:variant>
        <vt:i4>0</vt:i4>
      </vt:variant>
      <vt:variant>
        <vt:i4>5</vt:i4>
      </vt:variant>
      <vt:variant>
        <vt:lpwstr>http://www.raseiniai.rvb.lt/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327712</vt:i4>
      </vt:variant>
      <vt:variant>
        <vt:i4>0</vt:i4>
      </vt:variant>
      <vt:variant>
        <vt:i4>0</vt:i4>
      </vt:variant>
      <vt:variant>
        <vt:i4>5</vt:i4>
      </vt:variant>
      <vt:variant>
        <vt:lpwstr>mailto:biblioteka@raseiniai.lt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Lietuvos Respublikos Teismas</dc:creator>
  <cp:keywords/>
  <cp:lastModifiedBy>metodinis</cp:lastModifiedBy>
  <cp:revision>23</cp:revision>
  <cp:lastPrinted>2016-02-23T14:51:00Z</cp:lastPrinted>
  <dcterms:created xsi:type="dcterms:W3CDTF">2015-06-26T05:10:00Z</dcterms:created>
  <dcterms:modified xsi:type="dcterms:W3CDTF">2016-02-26T06:58:00Z</dcterms:modified>
</cp:coreProperties>
</file>